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8C00" w14:textId="77777777" w:rsidR="004C4266" w:rsidRPr="004C4266" w:rsidRDefault="004C4266" w:rsidP="006E5E3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266" w14:paraId="580C6C92" w14:textId="77777777" w:rsidTr="004C4266">
        <w:tc>
          <w:tcPr>
            <w:tcW w:w="9016" w:type="dxa"/>
          </w:tcPr>
          <w:p w14:paraId="762DD9E0" w14:textId="2C0CB6A8" w:rsidR="004C4266" w:rsidRDefault="001A41F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Interactive Academic Resource</w:t>
            </w:r>
            <w:r w:rsidR="002D4F3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(UoP)</w:t>
            </w:r>
          </w:p>
        </w:tc>
      </w:tr>
      <w:tr w:rsidR="004C4266" w14:paraId="01BC5234" w14:textId="77777777" w:rsidTr="004C4266">
        <w:tc>
          <w:tcPr>
            <w:tcW w:w="9016" w:type="dxa"/>
          </w:tcPr>
          <w:p w14:paraId="6FAE032A" w14:textId="77777777" w:rsidR="004C4266" w:rsidRDefault="004C426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Study skills: Managing university</w:t>
            </w:r>
          </w:p>
        </w:tc>
      </w:tr>
      <w:tr w:rsidR="004C4266" w14:paraId="11CEF6FF" w14:textId="77777777" w:rsidTr="004C4266">
        <w:tc>
          <w:tcPr>
            <w:tcW w:w="9016" w:type="dxa"/>
          </w:tcPr>
          <w:p w14:paraId="30AA56C1" w14:textId="77777777" w:rsidR="004C4266" w:rsidRDefault="001A41F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Useful online websites</w:t>
            </w:r>
          </w:p>
        </w:tc>
      </w:tr>
      <w:tr w:rsidR="004C4266" w14:paraId="5C32B4AA" w14:textId="77777777" w:rsidTr="004C4266">
        <w:tc>
          <w:tcPr>
            <w:tcW w:w="9016" w:type="dxa"/>
          </w:tcPr>
          <w:p w14:paraId="4BE646B0" w14:textId="77777777" w:rsidR="004C4266" w:rsidRDefault="004C426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writing</w:t>
            </w:r>
          </w:p>
        </w:tc>
      </w:tr>
      <w:tr w:rsidR="004C4266" w14:paraId="47405850" w14:textId="77777777" w:rsidTr="004C4266">
        <w:tc>
          <w:tcPr>
            <w:tcW w:w="9016" w:type="dxa"/>
          </w:tcPr>
          <w:p w14:paraId="2049B8B9" w14:textId="77777777" w:rsidR="004C4266" w:rsidRDefault="004C426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Grammar</w:t>
            </w:r>
          </w:p>
        </w:tc>
      </w:tr>
      <w:tr w:rsidR="004C4266" w14:paraId="3FA10CA1" w14:textId="77777777" w:rsidTr="004C4266">
        <w:tc>
          <w:tcPr>
            <w:tcW w:w="9016" w:type="dxa"/>
          </w:tcPr>
          <w:p w14:paraId="0A88DD5E" w14:textId="77777777" w:rsidR="004C4266" w:rsidRDefault="004C426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presentations</w:t>
            </w:r>
          </w:p>
        </w:tc>
      </w:tr>
      <w:tr w:rsidR="004C4266" w14:paraId="456B353F" w14:textId="77777777" w:rsidTr="004C4266">
        <w:tc>
          <w:tcPr>
            <w:tcW w:w="9016" w:type="dxa"/>
          </w:tcPr>
          <w:p w14:paraId="206E6025" w14:textId="77777777" w:rsidR="004C4266" w:rsidRDefault="004C426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Vocabulary</w:t>
            </w:r>
          </w:p>
        </w:tc>
      </w:tr>
      <w:tr w:rsidR="004C4266" w14:paraId="730F95CD" w14:textId="77777777" w:rsidTr="004C4266">
        <w:tc>
          <w:tcPr>
            <w:tcW w:w="9016" w:type="dxa"/>
          </w:tcPr>
          <w:p w14:paraId="3CE68881" w14:textId="77777777" w:rsidR="004C4266" w:rsidRDefault="004C426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Referencing</w:t>
            </w:r>
          </w:p>
        </w:tc>
      </w:tr>
      <w:tr w:rsidR="004C4266" w14:paraId="7853CDA9" w14:textId="77777777" w:rsidTr="004C4266">
        <w:tc>
          <w:tcPr>
            <w:tcW w:w="9016" w:type="dxa"/>
          </w:tcPr>
          <w:p w14:paraId="37F2CA9D" w14:textId="77777777" w:rsidR="004C4266" w:rsidRDefault="001A41F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Pronunciation</w:t>
            </w:r>
          </w:p>
        </w:tc>
      </w:tr>
      <w:tr w:rsidR="001A41F6" w14:paraId="73337F27" w14:textId="77777777" w:rsidTr="004C4266">
        <w:tc>
          <w:tcPr>
            <w:tcW w:w="9016" w:type="dxa"/>
          </w:tcPr>
          <w:p w14:paraId="4205CA6D" w14:textId="77777777" w:rsidR="00177387" w:rsidRDefault="001A41F6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Other University of Plymouth </w:t>
            </w:r>
            <w:r w:rsidR="003349E2">
              <w:rPr>
                <w:rFonts w:cstheme="minorHAnsi"/>
                <w:sz w:val="24"/>
                <w:szCs w:val="24"/>
              </w:rPr>
              <w:t xml:space="preserve">online </w:t>
            </w:r>
            <w:r w:rsidR="00177387">
              <w:rPr>
                <w:rFonts w:cstheme="minorHAnsi"/>
                <w:sz w:val="24"/>
                <w:szCs w:val="24"/>
              </w:rPr>
              <w:t xml:space="preserve">academic </w:t>
            </w:r>
            <w:r w:rsidR="003349E2">
              <w:rPr>
                <w:rFonts w:cstheme="minorHAnsi"/>
                <w:sz w:val="24"/>
                <w:szCs w:val="24"/>
              </w:rPr>
              <w:t>resources/courses (including IELTS)</w:t>
            </w:r>
          </w:p>
        </w:tc>
      </w:tr>
      <w:tr w:rsidR="00177387" w14:paraId="732480A3" w14:textId="77777777" w:rsidTr="004C4266">
        <w:tc>
          <w:tcPr>
            <w:tcW w:w="9016" w:type="dxa"/>
          </w:tcPr>
          <w:p w14:paraId="19A1E6EB" w14:textId="77777777" w:rsidR="00177387" w:rsidRDefault="00F77E7D" w:rsidP="006E5E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Zoom help resource</w:t>
            </w:r>
          </w:p>
        </w:tc>
      </w:tr>
    </w:tbl>
    <w:p w14:paraId="5A67E10D" w14:textId="77777777" w:rsidR="004C4266" w:rsidRPr="00001369" w:rsidRDefault="004C4266" w:rsidP="006E5E31">
      <w:pPr>
        <w:rPr>
          <w:rFonts w:cstheme="minorHAnsi"/>
          <w:sz w:val="24"/>
          <w:szCs w:val="24"/>
        </w:rPr>
      </w:pPr>
    </w:p>
    <w:p w14:paraId="5E31A908" w14:textId="56A9DB10" w:rsidR="006E5E31" w:rsidRPr="00001369" w:rsidRDefault="006E5E31" w:rsidP="006E5E31">
      <w:pPr>
        <w:rPr>
          <w:rStyle w:val="Strong"/>
          <w:rFonts w:cstheme="minorHAnsi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001369">
        <w:rPr>
          <w:rStyle w:val="Strong"/>
          <w:rFonts w:cstheme="minorHAnsi"/>
          <w:color w:val="000000"/>
          <w:sz w:val="27"/>
          <w:szCs w:val="27"/>
          <w:bdr w:val="none" w:sz="0" w:space="0" w:color="auto" w:frame="1"/>
          <w:shd w:val="clear" w:color="auto" w:fill="FFFFFF"/>
        </w:rPr>
        <w:t>University of Plymouth: Intera</w:t>
      </w:r>
      <w:r w:rsidR="001A41F6" w:rsidRPr="00001369">
        <w:rPr>
          <w:rStyle w:val="Strong"/>
          <w:rFonts w:cstheme="minorHAnsi"/>
          <w:color w:val="000000"/>
          <w:sz w:val="27"/>
          <w:szCs w:val="27"/>
          <w:bdr w:val="none" w:sz="0" w:space="0" w:color="auto" w:frame="1"/>
          <w:shd w:val="clear" w:color="auto" w:fill="FFFFFF"/>
        </w:rPr>
        <w:t>ctive Academic English Resource</w:t>
      </w:r>
      <w:r w:rsidR="002D4F3B">
        <w:rPr>
          <w:rStyle w:val="Strong"/>
          <w:rFonts w:cstheme="minorHAnsi"/>
          <w:color w:val="000000"/>
          <w:sz w:val="27"/>
          <w:szCs w:val="27"/>
          <w:bdr w:val="none" w:sz="0" w:space="0" w:color="auto" w:frame="1"/>
          <w:shd w:val="clear" w:color="auto" w:fill="FFFFFF"/>
        </w:rPr>
        <w:t>s</w:t>
      </w:r>
    </w:p>
    <w:p w14:paraId="322E74AB" w14:textId="77777777" w:rsidR="006E5E31" w:rsidRDefault="006E5E31" w:rsidP="006E5E31">
      <w:pPr>
        <w:rPr>
          <w:rStyle w:val="Strong"/>
          <w:rFonts w:ascii="inherit" w:hAnsi="inherit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 wp14:anchorId="481C1B69" wp14:editId="7954601C">
            <wp:extent cx="2857500" cy="2250574"/>
            <wp:effectExtent l="0" t="0" r="0" b="0"/>
            <wp:docPr id="9" name="Picture 9" descr="https://gallery.mailchimp.com/aae9894afa794ddf351f0b015/images/748fa1d8-91fe-49a1-9f39-51a2e965fb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llery.mailchimp.com/aae9894afa794ddf351f0b015/images/748fa1d8-91fe-49a1-9f39-51a2e965fb3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317" cy="225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E9904" w14:textId="77777777" w:rsidR="0092643C" w:rsidRDefault="0092643C" w:rsidP="006E5E31">
      <w:pPr>
        <w:rPr>
          <w:color w:val="757575"/>
          <w:sz w:val="24"/>
          <w:szCs w:val="24"/>
          <w:shd w:val="clear" w:color="auto" w:fill="FFFFFF"/>
        </w:rPr>
      </w:pPr>
    </w:p>
    <w:p w14:paraId="6B810092" w14:textId="77777777" w:rsidR="006E5E31" w:rsidRPr="002D4F3B" w:rsidRDefault="006E5E31" w:rsidP="006E5E31">
      <w:pPr>
        <w:rPr>
          <w:rFonts w:cstheme="minorHAnsi"/>
          <w:b/>
          <w:sz w:val="24"/>
          <w:szCs w:val="24"/>
        </w:rPr>
      </w:pPr>
      <w:r w:rsidRPr="002D4F3B">
        <w:rPr>
          <w:sz w:val="24"/>
          <w:szCs w:val="24"/>
          <w:shd w:val="clear" w:color="auto" w:fill="FFFFFF"/>
        </w:rPr>
        <w:t>There are units on:</w:t>
      </w:r>
    </w:p>
    <w:p w14:paraId="4EFFE43D" w14:textId="77777777" w:rsidR="006E5E31" w:rsidRPr="002D4F3B" w:rsidRDefault="006E5E31" w:rsidP="006E5E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2D4F3B">
        <w:rPr>
          <w:sz w:val="24"/>
          <w:szCs w:val="24"/>
        </w:rPr>
        <w:t>Paraphrasing</w:t>
      </w:r>
    </w:p>
    <w:p w14:paraId="49E3D419" w14:textId="77777777" w:rsidR="006E5E31" w:rsidRPr="002D4F3B" w:rsidRDefault="006E5E31" w:rsidP="006E5E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2D4F3B">
        <w:rPr>
          <w:sz w:val="24"/>
          <w:szCs w:val="24"/>
        </w:rPr>
        <w:t>Summarising</w:t>
      </w:r>
    </w:p>
    <w:p w14:paraId="444C980D" w14:textId="77777777" w:rsidR="006E5E31" w:rsidRPr="002D4F3B" w:rsidRDefault="006E5E31" w:rsidP="006E5E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2D4F3B">
        <w:rPr>
          <w:sz w:val="24"/>
          <w:szCs w:val="24"/>
        </w:rPr>
        <w:t>Hedging</w:t>
      </w:r>
    </w:p>
    <w:p w14:paraId="497203D0" w14:textId="77777777" w:rsidR="006E5E31" w:rsidRPr="002D4F3B" w:rsidRDefault="006E5E31" w:rsidP="006E5E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2D4F3B">
        <w:rPr>
          <w:sz w:val="24"/>
          <w:szCs w:val="24"/>
        </w:rPr>
        <w:t>Cohesion and Flow</w:t>
      </w:r>
    </w:p>
    <w:p w14:paraId="36091B47" w14:textId="3EF790A5" w:rsidR="00170C14" w:rsidRDefault="006E5E31" w:rsidP="006E5E31">
      <w:pPr>
        <w:spacing w:after="0" w:line="240" w:lineRule="auto"/>
        <w:ind w:left="360"/>
        <w:rPr>
          <w:rStyle w:val="Hyperlink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2D4F3B">
        <w:rPr>
          <w:sz w:val="24"/>
          <w:szCs w:val="24"/>
          <w:shd w:val="clear" w:color="auto" w:fill="FFFFFF"/>
        </w:rPr>
        <w:t>These online interactive resources will help you understand these skills and give you valuable practice in improving your academic English skills.</w:t>
      </w:r>
      <w:r w:rsidRPr="002D4F3B">
        <w:rPr>
          <w:sz w:val="24"/>
          <w:szCs w:val="24"/>
        </w:rPr>
        <w:br/>
      </w:r>
      <w:r w:rsidRPr="002D4F3B">
        <w:rPr>
          <w:sz w:val="24"/>
          <w:szCs w:val="24"/>
        </w:rPr>
        <w:br/>
      </w:r>
      <w:r w:rsidR="002D4F3B" w:rsidRPr="002D4F3B">
        <w:rPr>
          <w:sz w:val="24"/>
          <w:szCs w:val="24"/>
          <w:shd w:val="clear" w:color="auto" w:fill="FFFFFF"/>
        </w:rPr>
        <w:t>You will find the resource</w:t>
      </w:r>
      <w:r w:rsidRPr="002D4F3B">
        <w:rPr>
          <w:sz w:val="24"/>
          <w:szCs w:val="24"/>
          <w:shd w:val="clear" w:color="auto" w:fill="FFFFFF"/>
        </w:rPr>
        <w:t xml:space="preserve"> behind</w:t>
      </w:r>
      <w:r w:rsidR="00F77EE2" w:rsidRPr="002D4F3B">
        <w:rPr>
          <w:sz w:val="24"/>
          <w:szCs w:val="24"/>
          <w:shd w:val="clear" w:color="auto" w:fill="FFFFFF"/>
        </w:rPr>
        <w:t xml:space="preserve"> the blue Academic English tile on the English Language Development DLE</w:t>
      </w:r>
      <w:r w:rsidRPr="002D4F3B">
        <w:rPr>
          <w:sz w:val="24"/>
          <w:szCs w:val="24"/>
          <w:shd w:val="clear" w:color="auto" w:fill="FFFFFF"/>
        </w:rPr>
        <w:t>: </w:t>
      </w:r>
      <w:hyperlink r:id="rId12" w:tgtFrame="_blank" w:history="1">
        <w:r w:rsidRPr="002D4F3B">
          <w:rPr>
            <w:rStyle w:val="Hyperlink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https://dle.plymouth.ac.uk/course/view.php?id=14924</w:t>
        </w:r>
      </w:hyperlink>
      <w:r w:rsidR="002D4F3B" w:rsidRPr="002D4F3B">
        <w:rPr>
          <w:rStyle w:val="Hyperlink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3A74EB20" w14:textId="77777777" w:rsidR="002D4F3B" w:rsidRPr="002D4F3B" w:rsidRDefault="002D4F3B" w:rsidP="006E5E31">
      <w:pPr>
        <w:spacing w:after="0" w:line="240" w:lineRule="auto"/>
        <w:ind w:left="360"/>
        <w:rPr>
          <w:rStyle w:val="Hyperlink"/>
          <w:color w:val="auto"/>
          <w:sz w:val="24"/>
          <w:szCs w:val="24"/>
          <w:bdr w:val="none" w:sz="0" w:space="0" w:color="auto" w:frame="1"/>
          <w:shd w:val="clear" w:color="auto" w:fill="FFFFFF"/>
        </w:rPr>
      </w:pPr>
    </w:p>
    <w:p w14:paraId="09E6C5DD" w14:textId="42DAB866" w:rsidR="002D4F3B" w:rsidRPr="002D4F3B" w:rsidRDefault="002D4F3B" w:rsidP="002D4F3B">
      <w:pPr>
        <w:pStyle w:val="ListParagraph"/>
        <w:numPr>
          <w:ilvl w:val="0"/>
          <w:numId w:val="24"/>
        </w:numPr>
        <w:spacing w:after="0" w:line="240" w:lineRule="auto"/>
        <w:rPr>
          <w:rStyle w:val="Hyperlink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2D4F3B">
        <w:rPr>
          <w:rStyle w:val="Hyperlink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On this DLE there is also a Powerpoints tile with useful ppts for a range of academic skills.</w:t>
      </w:r>
    </w:p>
    <w:p w14:paraId="16684F08" w14:textId="77777777" w:rsidR="00177387" w:rsidRPr="002D4F3B" w:rsidRDefault="00177387" w:rsidP="006E5E3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AACB063" w14:textId="77777777" w:rsidR="00001369" w:rsidRPr="00177387" w:rsidRDefault="00001369" w:rsidP="006E5E31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0DF78E93" w14:textId="77777777" w:rsidR="006E5E31" w:rsidRPr="00177387" w:rsidRDefault="006E5E31" w:rsidP="006E5E31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D255140" w14:textId="77777777" w:rsidR="00170C14" w:rsidRPr="004C4266" w:rsidRDefault="00170C14" w:rsidP="00170C14">
      <w:pPr>
        <w:rPr>
          <w:sz w:val="24"/>
        </w:rPr>
      </w:pPr>
      <w:r w:rsidRPr="00BF0048">
        <w:rPr>
          <w:b/>
          <w:sz w:val="24"/>
        </w:rPr>
        <w:t>Study skills</w:t>
      </w:r>
      <w:r w:rsidR="004C4266">
        <w:rPr>
          <w:b/>
          <w:sz w:val="24"/>
        </w:rPr>
        <w:t>:</w:t>
      </w:r>
      <w:r w:rsidR="004C4266">
        <w:rPr>
          <w:sz w:val="24"/>
        </w:rPr>
        <w:t xml:space="preserve"> Managing university</w:t>
      </w:r>
    </w:p>
    <w:p w14:paraId="4BAAF8C3" w14:textId="77777777" w:rsidR="00170C14" w:rsidRPr="00170C14" w:rsidRDefault="00170C14" w:rsidP="00BF0048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70C14">
        <w:rPr>
          <w:sz w:val="24"/>
        </w:rPr>
        <w:t>Burns, T. &amp; Sinfield, S. (2008</w:t>
      </w:r>
      <w:r w:rsidRPr="00170C14">
        <w:rPr>
          <w:i/>
          <w:sz w:val="24"/>
        </w:rPr>
        <w:t xml:space="preserve">) Essential study skills: the complete guide to success at university </w:t>
      </w:r>
      <w:r w:rsidRPr="00170C14">
        <w:rPr>
          <w:sz w:val="24"/>
        </w:rPr>
        <w:t>(2nd ed.). London: Sage Publications.</w:t>
      </w:r>
    </w:p>
    <w:p w14:paraId="79163C0F" w14:textId="77777777" w:rsidR="00170C14" w:rsidRPr="00170C14" w:rsidRDefault="00170C14" w:rsidP="00BF0048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70C14">
        <w:rPr>
          <w:sz w:val="24"/>
        </w:rPr>
        <w:t xml:space="preserve">Buzan, T. (2000) </w:t>
      </w:r>
      <w:r w:rsidRPr="00170C14">
        <w:rPr>
          <w:i/>
          <w:sz w:val="24"/>
        </w:rPr>
        <w:t>Use Your Head</w:t>
      </w:r>
      <w:r w:rsidRPr="00170C14">
        <w:rPr>
          <w:sz w:val="24"/>
        </w:rPr>
        <w:t xml:space="preserve">. London: BBC Worldwide. </w:t>
      </w:r>
    </w:p>
    <w:p w14:paraId="650B08E1" w14:textId="77777777" w:rsidR="00170C14" w:rsidRPr="00170C14" w:rsidRDefault="00170C14" w:rsidP="00BF0048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70C14">
        <w:rPr>
          <w:sz w:val="24"/>
        </w:rPr>
        <w:t xml:space="preserve">Cottrell, S. (2013) </w:t>
      </w:r>
      <w:r w:rsidRPr="00170C14">
        <w:rPr>
          <w:i/>
          <w:sz w:val="24"/>
        </w:rPr>
        <w:t xml:space="preserve">The Study Skills handbook. </w:t>
      </w:r>
    </w:p>
    <w:p w14:paraId="73607C46" w14:textId="77777777" w:rsidR="00170C14" w:rsidRPr="00170C14" w:rsidRDefault="00170C14" w:rsidP="00BF0048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70C14">
        <w:rPr>
          <w:sz w:val="24"/>
        </w:rPr>
        <w:t xml:space="preserve">Levin, P. (2004) </w:t>
      </w:r>
      <w:r w:rsidRPr="00170C14">
        <w:rPr>
          <w:i/>
          <w:sz w:val="24"/>
        </w:rPr>
        <w:t>Sail through exams</w:t>
      </w:r>
      <w:r w:rsidRPr="00170C14">
        <w:rPr>
          <w:sz w:val="24"/>
        </w:rPr>
        <w:t xml:space="preserve">. Maidenhead: Open University Press. </w:t>
      </w:r>
    </w:p>
    <w:p w14:paraId="578C6FC8" w14:textId="77777777" w:rsidR="00170C14" w:rsidRPr="00170C14" w:rsidRDefault="00170C14" w:rsidP="00BF0048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70C14">
        <w:rPr>
          <w:sz w:val="24"/>
        </w:rPr>
        <w:t xml:space="preserve">Northedge, A. (2005) </w:t>
      </w:r>
      <w:r w:rsidRPr="00170C14">
        <w:rPr>
          <w:i/>
          <w:sz w:val="24"/>
        </w:rPr>
        <w:t>The Good Study Guide</w:t>
      </w:r>
      <w:r w:rsidRPr="00170C14">
        <w:rPr>
          <w:sz w:val="24"/>
        </w:rPr>
        <w:t>. Milton Keynes: The Open University.</w:t>
      </w:r>
    </w:p>
    <w:p w14:paraId="41A92A4A" w14:textId="77777777" w:rsidR="004C4266" w:rsidRPr="001A41F6" w:rsidRDefault="00170C14" w:rsidP="004C426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A20F3C">
        <w:rPr>
          <w:sz w:val="24"/>
        </w:rPr>
        <w:t xml:space="preserve">Race, P. (2007) </w:t>
      </w:r>
      <w:r w:rsidRPr="00A20F3C">
        <w:rPr>
          <w:i/>
          <w:sz w:val="24"/>
        </w:rPr>
        <w:t>How to Get a Good Degree: making the most of your time at university</w:t>
      </w:r>
      <w:r w:rsidRPr="00A20F3C">
        <w:rPr>
          <w:sz w:val="24"/>
        </w:rPr>
        <w:t xml:space="preserve"> (2nd ed.). Maidenhead: Open University Press. </w:t>
      </w:r>
    </w:p>
    <w:p w14:paraId="11C84289" w14:textId="77777777" w:rsidR="004C4266" w:rsidRDefault="001A41F6" w:rsidP="004C426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Useful online websites</w:t>
      </w:r>
    </w:p>
    <w:p w14:paraId="4AAD3997" w14:textId="77777777" w:rsidR="004C4266" w:rsidRPr="00C2680B" w:rsidRDefault="004C4266" w:rsidP="00177387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A20F3C">
        <w:rPr>
          <w:rFonts w:cstheme="minorHAnsi"/>
          <w:sz w:val="24"/>
          <w:szCs w:val="24"/>
        </w:rPr>
        <w:t>Usi</w:t>
      </w:r>
      <w:r w:rsidR="00C2680B">
        <w:rPr>
          <w:rFonts w:cstheme="minorHAnsi"/>
          <w:sz w:val="24"/>
          <w:szCs w:val="24"/>
        </w:rPr>
        <w:t xml:space="preserve">ng English for Academic Purposes </w:t>
      </w:r>
      <w:r>
        <w:t xml:space="preserve"> </w:t>
      </w:r>
      <w:hyperlink r:id="rId13" w:history="1">
        <w:r w:rsidRPr="00C2680B">
          <w:rPr>
            <w:rFonts w:eastAsia="SimHei" w:cstheme="minorHAnsi"/>
            <w:color w:val="0000FF"/>
            <w:sz w:val="24"/>
            <w:szCs w:val="24"/>
            <w:u w:val="single"/>
            <w:lang w:bidi="en-US"/>
          </w:rPr>
          <w:t>http://www.uefap.com/</w:t>
        </w:r>
      </w:hyperlink>
    </w:p>
    <w:p w14:paraId="72873C0E" w14:textId="77777777" w:rsidR="00C2680B" w:rsidRPr="00C2680B" w:rsidRDefault="00C2680B" w:rsidP="00177387">
      <w:pPr>
        <w:pStyle w:val="ListParagraph"/>
        <w:numPr>
          <w:ilvl w:val="0"/>
          <w:numId w:val="12"/>
        </w:numPr>
        <w:spacing w:after="0" w:line="360" w:lineRule="auto"/>
        <w:rPr>
          <w:rFonts w:ascii="Calibri" w:hAnsi="Calibri" w:cs="Calibri"/>
          <w:color w:val="FF0000"/>
          <w:u w:val="single"/>
          <w:shd w:val="clear" w:color="auto" w:fill="FFFFFF"/>
        </w:rPr>
      </w:pPr>
      <w:r>
        <w:t xml:space="preserve">EAP resources </w:t>
      </w:r>
      <w:hyperlink r:id="rId14" w:history="1">
        <w:r w:rsidRPr="00C2680B">
          <w:rPr>
            <w:rFonts w:ascii="Calibri" w:hAnsi="Calibri" w:cs="Calibri"/>
            <w:color w:val="0000FF"/>
            <w:u w:val="single"/>
            <w:shd w:val="clear" w:color="auto" w:fill="FFFFFF"/>
          </w:rPr>
          <w:t>https://www.eapfoundation.com/about/resources/</w:t>
        </w:r>
      </w:hyperlink>
    </w:p>
    <w:p w14:paraId="4917DBFF" w14:textId="77777777" w:rsidR="004C4266" w:rsidRPr="001B5015" w:rsidRDefault="004C4266" w:rsidP="00177387">
      <w:pPr>
        <w:pStyle w:val="ListParagraph"/>
        <w:numPr>
          <w:ilvl w:val="0"/>
          <w:numId w:val="22"/>
        </w:numPr>
        <w:spacing w:line="360" w:lineRule="auto"/>
        <w:rPr>
          <w:rFonts w:cstheme="minorHAnsi"/>
          <w:sz w:val="24"/>
          <w:szCs w:val="24"/>
        </w:rPr>
      </w:pPr>
      <w:r w:rsidRPr="001B5015">
        <w:rPr>
          <w:rFonts w:cstheme="minorHAnsi"/>
          <w:sz w:val="24"/>
          <w:szCs w:val="24"/>
        </w:rPr>
        <w:t xml:space="preserve">LearnHigher  </w:t>
      </w:r>
      <w:hyperlink r:id="rId15" w:history="1">
        <w:r w:rsidRPr="001B5015">
          <w:rPr>
            <w:rStyle w:val="Hyperlink"/>
            <w:rFonts w:cstheme="minorHAnsi"/>
            <w:sz w:val="24"/>
            <w:szCs w:val="24"/>
          </w:rPr>
          <w:t>http://www.learnhigher.ac.uk</w:t>
        </w:r>
      </w:hyperlink>
      <w:r w:rsidRPr="001B5015">
        <w:rPr>
          <w:rFonts w:cstheme="minorHAnsi"/>
          <w:sz w:val="24"/>
          <w:szCs w:val="24"/>
        </w:rPr>
        <w:t xml:space="preserve"> </w:t>
      </w:r>
    </w:p>
    <w:p w14:paraId="335FA9AB" w14:textId="77777777" w:rsidR="004C4266" w:rsidRPr="00BF0048" w:rsidRDefault="004C4266" w:rsidP="0017738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BF0048">
        <w:rPr>
          <w:rFonts w:cstheme="minorHAnsi"/>
          <w:sz w:val="24"/>
          <w:szCs w:val="24"/>
        </w:rPr>
        <w:t>•</w:t>
      </w:r>
      <w:r w:rsidRPr="00BF0048">
        <w:rPr>
          <w:rFonts w:cstheme="minorHAnsi"/>
          <w:sz w:val="24"/>
          <w:szCs w:val="24"/>
        </w:rPr>
        <w:tab/>
        <w:t>English for University. Com</w:t>
      </w:r>
      <w:r>
        <w:rPr>
          <w:rFonts w:cstheme="minorHAnsi"/>
          <w:sz w:val="24"/>
          <w:szCs w:val="24"/>
        </w:rPr>
        <w:t xml:space="preserve"> </w:t>
      </w:r>
      <w:hyperlink r:id="rId16" w:history="1">
        <w:r w:rsidRPr="00346060">
          <w:rPr>
            <w:rStyle w:val="Hyperlink"/>
            <w:rFonts w:cstheme="minorHAnsi"/>
            <w:sz w:val="24"/>
            <w:szCs w:val="24"/>
          </w:rPr>
          <w:t>http://englishforuniversity.com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77FCCB67" w14:textId="77777777" w:rsidR="004C4266" w:rsidRPr="001B5015" w:rsidRDefault="004C4266" w:rsidP="00177387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•     </w:t>
      </w:r>
      <w:r w:rsidRPr="001B5015">
        <w:rPr>
          <w:rFonts w:cstheme="minorHAnsi"/>
          <w:sz w:val="24"/>
          <w:szCs w:val="24"/>
        </w:rPr>
        <w:t xml:space="preserve">BBC English </w:t>
      </w:r>
      <w:hyperlink r:id="rId17" w:history="1">
        <w:r w:rsidRPr="001B5015">
          <w:rPr>
            <w:rStyle w:val="Hyperlink"/>
            <w:rFonts w:cstheme="minorHAnsi"/>
            <w:sz w:val="24"/>
            <w:szCs w:val="24"/>
          </w:rPr>
          <w:t>http://www.bbc.co.uk/worldservice/learningenglish/</w:t>
        </w:r>
      </w:hyperlink>
    </w:p>
    <w:p w14:paraId="381416CB" w14:textId="77777777" w:rsidR="004C4266" w:rsidRPr="00C2680B" w:rsidRDefault="004C4266" w:rsidP="00177387">
      <w:pPr>
        <w:pStyle w:val="ListParagraph"/>
        <w:numPr>
          <w:ilvl w:val="0"/>
          <w:numId w:val="1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A20F3C">
        <w:rPr>
          <w:rFonts w:cstheme="minorHAnsi"/>
          <w:sz w:val="24"/>
          <w:szCs w:val="24"/>
        </w:rPr>
        <w:t>Monash University Language and Learning: online tutorials, interactive exercises, subject-specific writing</w:t>
      </w:r>
      <w:r w:rsidR="00C2680B">
        <w:rPr>
          <w:rFonts w:cstheme="minorHAnsi"/>
          <w:sz w:val="24"/>
          <w:szCs w:val="24"/>
        </w:rPr>
        <w:t xml:space="preserve"> </w:t>
      </w:r>
      <w:hyperlink r:id="rId18" w:history="1">
        <w:r w:rsidRPr="00C2680B">
          <w:rPr>
            <w:rFonts w:eastAsia="SimHei" w:cstheme="minorHAnsi"/>
            <w:color w:val="0000FF"/>
            <w:sz w:val="24"/>
            <w:szCs w:val="24"/>
            <w:u w:val="single"/>
            <w:lang w:bidi="en-US"/>
          </w:rPr>
          <w:t>http://www.monash.edu.au/lls/llonline/index.xml</w:t>
        </w:r>
      </w:hyperlink>
    </w:p>
    <w:p w14:paraId="2C44E15B" w14:textId="77777777" w:rsidR="001B5015" w:rsidRPr="00C2680B" w:rsidRDefault="004C4266" w:rsidP="00177387">
      <w:pPr>
        <w:pStyle w:val="ListParagraph"/>
        <w:numPr>
          <w:ilvl w:val="0"/>
          <w:numId w:val="12"/>
        </w:numPr>
        <w:spacing w:line="36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7590A">
        <w:rPr>
          <w:rStyle w:val="Hyperlink"/>
          <w:rFonts w:cstheme="minorHAnsi"/>
          <w:color w:val="auto"/>
          <w:sz w:val="24"/>
          <w:szCs w:val="24"/>
          <w:u w:val="none"/>
        </w:rPr>
        <w:t>The Academic Phrasebank</w:t>
      </w:r>
      <w:r w:rsidR="00C2680B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19" w:history="1">
        <w:r w:rsidRPr="00C2680B">
          <w:rPr>
            <w:rStyle w:val="Hyperlink"/>
            <w:rFonts w:cstheme="minorHAnsi"/>
            <w:sz w:val="24"/>
            <w:szCs w:val="24"/>
          </w:rPr>
          <w:t>http://www.phrasebank.manchester.ac.uk/</w:t>
        </w:r>
      </w:hyperlink>
    </w:p>
    <w:p w14:paraId="6986261D" w14:textId="77777777" w:rsidR="004C4266" w:rsidRPr="004C4266" w:rsidRDefault="004C4266" w:rsidP="00C2680B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14:paraId="5A71205E" w14:textId="77777777" w:rsidR="00BF0048" w:rsidRDefault="006D0231" w:rsidP="00BF004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Academic w</w:t>
      </w:r>
      <w:r w:rsidR="001B5015">
        <w:rPr>
          <w:rFonts w:cstheme="minorHAnsi"/>
          <w:b/>
          <w:sz w:val="24"/>
          <w:szCs w:val="24"/>
        </w:rPr>
        <w:t>riting</w:t>
      </w:r>
    </w:p>
    <w:p w14:paraId="40F39D53" w14:textId="77777777" w:rsidR="001B5015" w:rsidRPr="00415BD5" w:rsidRDefault="001B5015" w:rsidP="00177387">
      <w:pPr>
        <w:pStyle w:val="ListParagraph"/>
        <w:numPr>
          <w:ilvl w:val="0"/>
          <w:numId w:val="12"/>
        </w:numPr>
        <w:spacing w:after="0" w:line="360" w:lineRule="auto"/>
        <w:rPr>
          <w:rFonts w:eastAsia="SimHei" w:cstheme="minorHAnsi"/>
          <w:sz w:val="24"/>
          <w:szCs w:val="24"/>
          <w:lang w:bidi="en-US"/>
        </w:rPr>
      </w:pPr>
      <w:r w:rsidRPr="00415BD5">
        <w:rPr>
          <w:rFonts w:eastAsia="SimHei" w:cstheme="minorHAnsi"/>
          <w:sz w:val="24"/>
          <w:szCs w:val="24"/>
          <w:lang w:bidi="en-US"/>
        </w:rPr>
        <w:t>Owl AT Purdue: writing</w:t>
      </w:r>
      <w:r w:rsidR="00C2680B" w:rsidRPr="00415BD5">
        <w:rPr>
          <w:rFonts w:eastAsia="SimHei" w:cstheme="minorHAnsi"/>
          <w:sz w:val="24"/>
          <w:szCs w:val="24"/>
          <w:lang w:bidi="en-US"/>
        </w:rPr>
        <w:t xml:space="preserve">  </w:t>
      </w:r>
      <w:hyperlink r:id="rId20" w:history="1">
        <w:r w:rsidRPr="00415BD5">
          <w:rPr>
            <w:rStyle w:val="Hyperlink"/>
            <w:rFonts w:eastAsia="SimHei" w:cstheme="minorHAnsi"/>
            <w:sz w:val="24"/>
            <w:szCs w:val="24"/>
            <w:lang w:bidi="en-US"/>
          </w:rPr>
          <w:t>https://owl.english.purdue.edu/</w:t>
        </w:r>
      </w:hyperlink>
    </w:p>
    <w:p w14:paraId="0370DAD2" w14:textId="201F28F3" w:rsidR="002D4F3B" w:rsidRPr="00415BD5" w:rsidRDefault="001B5015" w:rsidP="002D4F3B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rFonts w:cstheme="minorHAnsi"/>
          <w:color w:val="007C89"/>
          <w:sz w:val="24"/>
          <w:szCs w:val="24"/>
          <w:bdr w:val="none" w:sz="0" w:space="0" w:color="auto" w:frame="1"/>
          <w:shd w:val="clear" w:color="auto" w:fill="FFFFFF"/>
        </w:rPr>
      </w:pPr>
      <w:r w:rsidRPr="00415BD5">
        <w:rPr>
          <w:rFonts w:eastAsia="SimHei" w:cstheme="minorHAnsi"/>
          <w:sz w:val="24"/>
          <w:szCs w:val="24"/>
          <w:lang w:bidi="en-US"/>
        </w:rPr>
        <w:t xml:space="preserve">Dissertation </w:t>
      </w:r>
      <w:r w:rsidR="002D4F3B" w:rsidRPr="00415BD5">
        <w:rPr>
          <w:rFonts w:eastAsia="SimHei" w:cstheme="minorHAnsi"/>
          <w:sz w:val="24"/>
          <w:szCs w:val="24"/>
          <w:lang w:bidi="en-US"/>
        </w:rPr>
        <w:t xml:space="preserve">writing, Reflective writing, Writing a literature review – see tiles </w:t>
      </w:r>
      <w:r w:rsidR="009323A8" w:rsidRPr="00415BD5">
        <w:rPr>
          <w:rFonts w:eastAsia="SimHei" w:cstheme="minorHAnsi"/>
          <w:sz w:val="24"/>
          <w:szCs w:val="24"/>
          <w:lang w:bidi="en-US"/>
        </w:rPr>
        <w:t>on the English Language Development DLE</w:t>
      </w:r>
      <w:r w:rsidRPr="00415BD5">
        <w:rPr>
          <w:rStyle w:val="Hyperlink"/>
          <w:rFonts w:cstheme="minorHAnsi"/>
          <w:sz w:val="24"/>
          <w:szCs w:val="24"/>
        </w:rPr>
        <w:t xml:space="preserve"> </w:t>
      </w:r>
      <w:r w:rsidRPr="00415BD5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 w:rsidRPr="00415BD5">
        <w:rPr>
          <w:rStyle w:val="Hyperlink"/>
          <w:rFonts w:cstheme="minorHAnsi"/>
          <w:sz w:val="24"/>
          <w:szCs w:val="24"/>
        </w:rPr>
        <w:t xml:space="preserve">  </w:t>
      </w:r>
      <w:hyperlink r:id="rId21" w:tgtFrame="_blank" w:history="1">
        <w:r w:rsidR="002D4F3B" w:rsidRPr="00415BD5">
          <w:rPr>
            <w:rStyle w:val="Hyperlink"/>
            <w:rFonts w:cstheme="minorHAnsi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https://dle.plymouth.ac.uk/course/view.php?id=14924</w:t>
        </w:r>
      </w:hyperlink>
    </w:p>
    <w:p w14:paraId="01419C73" w14:textId="77777777" w:rsidR="002F52B5" w:rsidRPr="00415BD5" w:rsidRDefault="002F52B5" w:rsidP="002F52B5">
      <w:pPr>
        <w:pStyle w:val="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415BD5">
        <w:rPr>
          <w:rFonts w:asciiTheme="minorHAnsi" w:hAnsiTheme="minorHAnsi" w:cstheme="minorHAnsi"/>
          <w:color w:val="201F1E"/>
          <w:bdr w:val="none" w:sz="0" w:space="0" w:color="auto" w:frame="1"/>
        </w:rPr>
        <w:t>Some useful links on this page:</w:t>
      </w:r>
    </w:p>
    <w:p w14:paraId="4D1BA18C" w14:textId="65739A10" w:rsidR="002F52B5" w:rsidRPr="00415BD5" w:rsidRDefault="00F822BC" w:rsidP="002F52B5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70C0"/>
        </w:rPr>
      </w:pPr>
      <w:hyperlink r:id="rId22" w:tgtFrame="_blank" w:history="1">
        <w:r w:rsidR="002F52B5" w:rsidRPr="00415BD5">
          <w:rPr>
            <w:rStyle w:val="Hyperlink"/>
            <w:rFonts w:asciiTheme="minorHAnsi" w:hAnsiTheme="minorHAnsi" w:cstheme="minorHAnsi"/>
            <w:color w:val="0070C0"/>
            <w:bdr w:val="none" w:sz="0" w:space="0" w:color="auto" w:frame="1"/>
          </w:rPr>
          <w:t>https://libguides.reading.ac.uk/writing/style</w:t>
        </w:r>
      </w:hyperlink>
    </w:p>
    <w:p w14:paraId="3811536C" w14:textId="77777777" w:rsidR="002F52B5" w:rsidRPr="00415BD5" w:rsidRDefault="002F52B5" w:rsidP="002F52B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  <w:r w:rsidRPr="00415BD5">
        <w:rPr>
          <w:rFonts w:asciiTheme="minorHAnsi" w:hAnsiTheme="minorHAnsi" w:cstheme="minorHAnsi"/>
          <w:color w:val="0070C0"/>
          <w:bdr w:val="none" w:sz="0" w:space="0" w:color="auto" w:frame="1"/>
        </w:rPr>
        <w:t> </w:t>
      </w:r>
    </w:p>
    <w:p w14:paraId="0BBA3A31" w14:textId="77777777" w:rsidR="002F52B5" w:rsidRPr="00415BD5" w:rsidRDefault="002F52B5" w:rsidP="002F52B5">
      <w:pPr>
        <w:pStyle w:val="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415BD5">
        <w:rPr>
          <w:rFonts w:asciiTheme="minorHAnsi" w:hAnsiTheme="minorHAnsi" w:cstheme="minorHAnsi"/>
          <w:color w:val="201F1E"/>
          <w:bdr w:val="none" w:sz="0" w:space="0" w:color="auto" w:frame="1"/>
        </w:rPr>
        <w:t>A useful site which looks at different types of academic writing:</w:t>
      </w:r>
    </w:p>
    <w:p w14:paraId="0257291F" w14:textId="57F827CE" w:rsidR="002F52B5" w:rsidRPr="00415BD5" w:rsidRDefault="00F822BC" w:rsidP="002F52B5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color w:val="0070C0"/>
          <w:bdr w:val="none" w:sz="0" w:space="0" w:color="auto" w:frame="1"/>
        </w:rPr>
      </w:pPr>
      <w:hyperlink r:id="rId23" w:tgtFrame="_blank" w:history="1">
        <w:r w:rsidR="002F52B5" w:rsidRPr="00415BD5">
          <w:rPr>
            <w:rStyle w:val="Hyperlink"/>
            <w:rFonts w:asciiTheme="minorHAnsi" w:hAnsiTheme="minorHAnsi" w:cstheme="minorHAnsi"/>
            <w:color w:val="0070C0"/>
            <w:bdr w:val="none" w:sz="0" w:space="0" w:color="auto" w:frame="1"/>
          </w:rPr>
          <w:t>https://library.leeds.ac.uk/info/14011/writing/106/academic_writing</w:t>
        </w:r>
      </w:hyperlink>
    </w:p>
    <w:p w14:paraId="661BF68E" w14:textId="59CE94EE" w:rsidR="000239D7" w:rsidRPr="00415BD5" w:rsidRDefault="000239D7" w:rsidP="002F52B5">
      <w:pPr>
        <w:pStyle w:val="xmsonormal"/>
        <w:shd w:val="clear" w:color="auto" w:fill="FFFFFF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color w:val="0070C0"/>
          <w:bdr w:val="none" w:sz="0" w:space="0" w:color="auto" w:frame="1"/>
        </w:rPr>
      </w:pPr>
    </w:p>
    <w:p w14:paraId="65344527" w14:textId="77777777" w:rsidR="000239D7" w:rsidRPr="00415BD5" w:rsidRDefault="000239D7" w:rsidP="002F52B5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</w:rPr>
      </w:pPr>
    </w:p>
    <w:p w14:paraId="64D12A08" w14:textId="77777777" w:rsidR="002F52B5" w:rsidRPr="00415BD5" w:rsidRDefault="002F52B5" w:rsidP="002F52B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415BD5">
        <w:rPr>
          <w:rFonts w:asciiTheme="minorHAnsi" w:hAnsiTheme="minorHAnsi" w:cstheme="minorHAnsi"/>
          <w:color w:val="201F1E"/>
          <w:bdr w:val="none" w:sz="0" w:space="0" w:color="auto" w:frame="1"/>
        </w:rPr>
        <w:lastRenderedPageBreak/>
        <w:t> </w:t>
      </w:r>
    </w:p>
    <w:p w14:paraId="47464F59" w14:textId="77777777" w:rsidR="002F52B5" w:rsidRPr="00415BD5" w:rsidRDefault="002F52B5" w:rsidP="002F52B5">
      <w:pPr>
        <w:pStyle w:val="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415BD5">
        <w:rPr>
          <w:rFonts w:asciiTheme="minorHAnsi" w:hAnsiTheme="minorHAnsi" w:cstheme="minorHAnsi"/>
          <w:color w:val="201F1E"/>
          <w:bdr w:val="none" w:sz="0" w:space="0" w:color="auto" w:frame="1"/>
        </w:rPr>
        <w:t>Writing Business reports</w:t>
      </w:r>
    </w:p>
    <w:p w14:paraId="6F5EDD06" w14:textId="77777777" w:rsidR="002F52B5" w:rsidRPr="00415BD5" w:rsidRDefault="00F822BC" w:rsidP="000239D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70C0"/>
        </w:rPr>
      </w:pPr>
      <w:hyperlink r:id="rId24" w:tgtFrame="_blank" w:history="1">
        <w:r w:rsidR="002F52B5" w:rsidRPr="00415BD5">
          <w:rPr>
            <w:rStyle w:val="Hyperlink"/>
            <w:rFonts w:asciiTheme="minorHAnsi" w:hAnsiTheme="minorHAnsi" w:cstheme="minorHAnsi"/>
            <w:color w:val="0070C0"/>
            <w:bdr w:val="none" w:sz="0" w:space="0" w:color="auto" w:frame="1"/>
          </w:rPr>
          <w:t>https://dle.plymouth.ac.uk/pluginfile.php/1747403/mod_resource/content/1/Writing%20Business%20Reports%20publish.pdf</w:t>
        </w:r>
      </w:hyperlink>
    </w:p>
    <w:p w14:paraId="25522B43" w14:textId="77777777" w:rsidR="002F52B5" w:rsidRPr="00415BD5" w:rsidRDefault="002F52B5" w:rsidP="002F52B5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70C0"/>
        </w:rPr>
      </w:pPr>
      <w:r w:rsidRPr="00415BD5">
        <w:rPr>
          <w:rFonts w:asciiTheme="minorHAnsi" w:hAnsiTheme="minorHAnsi" w:cstheme="minorHAnsi"/>
          <w:color w:val="0070C0"/>
        </w:rPr>
        <w:t> </w:t>
      </w:r>
    </w:p>
    <w:p w14:paraId="5C527B63" w14:textId="77777777" w:rsidR="002F52B5" w:rsidRPr="00415BD5" w:rsidRDefault="002F52B5" w:rsidP="002F52B5">
      <w:pPr>
        <w:pStyle w:val="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415BD5">
        <w:rPr>
          <w:rFonts w:asciiTheme="minorHAnsi" w:hAnsiTheme="minorHAnsi" w:cstheme="minorHAnsi"/>
          <w:color w:val="201F1E"/>
        </w:rPr>
        <w:t>Learning Development</w:t>
      </w:r>
    </w:p>
    <w:p w14:paraId="63545AD5" w14:textId="77777777" w:rsidR="002F52B5" w:rsidRPr="00415BD5" w:rsidRDefault="00F822BC" w:rsidP="000239D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70C0"/>
        </w:rPr>
      </w:pPr>
      <w:hyperlink r:id="rId25" w:tgtFrame="_blank" w:history="1">
        <w:r w:rsidR="002F52B5" w:rsidRPr="00415BD5">
          <w:rPr>
            <w:rStyle w:val="Hyperlink"/>
            <w:rFonts w:asciiTheme="minorHAnsi" w:hAnsiTheme="minorHAnsi" w:cstheme="minorHAnsi"/>
            <w:color w:val="0070C0"/>
            <w:bdr w:val="none" w:sz="0" w:space="0" w:color="auto" w:frame="1"/>
          </w:rPr>
          <w:t>https://liveplymouthac.sharepoint.com/sites/x77</w:t>
        </w:r>
      </w:hyperlink>
    </w:p>
    <w:p w14:paraId="1B876A6E" w14:textId="4DB172E7" w:rsidR="002D4F3B" w:rsidRPr="00861B92" w:rsidRDefault="002F52B5" w:rsidP="000239D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70C0"/>
          <w:sz w:val="22"/>
          <w:szCs w:val="22"/>
        </w:rPr>
      </w:pPr>
      <w:r w:rsidRPr="00861B92">
        <w:rPr>
          <w:rFonts w:ascii="Calibri" w:hAnsi="Calibri" w:cs="Calibri"/>
          <w:color w:val="0070C0"/>
          <w:sz w:val="22"/>
          <w:szCs w:val="22"/>
          <w:bdr w:val="none" w:sz="0" w:space="0" w:color="auto" w:frame="1"/>
        </w:rPr>
        <w:t> </w:t>
      </w:r>
    </w:p>
    <w:p w14:paraId="3217040F" w14:textId="77777777" w:rsidR="001B5015" w:rsidRPr="00415BD5" w:rsidRDefault="001B5015" w:rsidP="00177387">
      <w:pPr>
        <w:pStyle w:val="ListParagraph"/>
        <w:numPr>
          <w:ilvl w:val="0"/>
          <w:numId w:val="12"/>
        </w:numPr>
        <w:spacing w:after="0" w:line="360" w:lineRule="auto"/>
        <w:rPr>
          <w:rStyle w:val="Hyperlink"/>
          <w:rFonts w:eastAsia="SimHei" w:cstheme="minorHAnsi"/>
          <w:color w:val="auto"/>
          <w:sz w:val="24"/>
          <w:szCs w:val="24"/>
          <w:u w:val="none"/>
          <w:lang w:bidi="en-US"/>
        </w:rPr>
      </w:pPr>
      <w:r w:rsidRPr="00A20F3C">
        <w:rPr>
          <w:rFonts w:eastAsia="SimHei" w:cstheme="minorHAnsi"/>
          <w:sz w:val="24"/>
          <w:szCs w:val="24"/>
          <w:lang w:bidi="en-US"/>
        </w:rPr>
        <w:t>Writing for Assignments E Library</w:t>
      </w:r>
      <w:r w:rsidR="00C2680B">
        <w:rPr>
          <w:rFonts w:eastAsia="SimHei" w:cstheme="minorHAnsi"/>
          <w:sz w:val="24"/>
          <w:szCs w:val="24"/>
          <w:lang w:bidi="en-US"/>
        </w:rPr>
        <w:t xml:space="preserve">   </w:t>
      </w:r>
      <w:hyperlink r:id="rId26" w:tgtFrame="_blank" w:history="1">
        <w:r w:rsidRPr="00415BD5">
          <w:rPr>
            <w:rFonts w:ascii="Calibri" w:hAnsi="Calibri" w:cs="Calibr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https://wrasse.plymouth.ac.uk/</w:t>
        </w:r>
      </w:hyperlink>
    </w:p>
    <w:p w14:paraId="781166ED" w14:textId="20BB9963" w:rsidR="001B5015" w:rsidRPr="000239D7" w:rsidRDefault="006D0231" w:rsidP="000239D7">
      <w:pPr>
        <w:pStyle w:val="ListParagraph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6D0231">
        <w:rPr>
          <w:rFonts w:cstheme="minorHAnsi"/>
          <w:sz w:val="24"/>
          <w:szCs w:val="24"/>
        </w:rPr>
        <w:t>SPSE Essay (situation-problem-solution-evaluation)</w:t>
      </w:r>
      <w:r>
        <w:rPr>
          <w:rFonts w:cstheme="minorHAnsi"/>
          <w:sz w:val="24"/>
          <w:szCs w:val="24"/>
        </w:rPr>
        <w:t xml:space="preserve"> </w:t>
      </w:r>
      <w:hyperlink r:id="rId27" w:history="1">
        <w:r w:rsidRPr="00346060">
          <w:rPr>
            <w:rStyle w:val="Hyperlink"/>
            <w:rFonts w:cstheme="minorHAnsi"/>
            <w:sz w:val="24"/>
            <w:szCs w:val="24"/>
          </w:rPr>
          <w:t>https://learn.solent.ac.uk/pluginfile.php/3101/mod_book/chapter/1786/SPSE_essay_flow_chart_and_notes.pdf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7E80465E" w14:textId="7599032C" w:rsidR="001B5015" w:rsidRPr="007725AB" w:rsidRDefault="00BF0048" w:rsidP="001B5015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F0048">
        <w:rPr>
          <w:rFonts w:cstheme="minorHAnsi"/>
          <w:sz w:val="24"/>
          <w:szCs w:val="24"/>
        </w:rPr>
        <w:t xml:space="preserve">Bailey, S. (2003) </w:t>
      </w:r>
      <w:r w:rsidRPr="00BF0048">
        <w:rPr>
          <w:rFonts w:cstheme="minorHAnsi"/>
          <w:i/>
          <w:sz w:val="24"/>
          <w:szCs w:val="24"/>
        </w:rPr>
        <w:t>Academic Writing: A Handbook for International students</w:t>
      </w:r>
      <w:r w:rsidRPr="00BF0048">
        <w:rPr>
          <w:rFonts w:cstheme="minorHAnsi"/>
          <w:sz w:val="24"/>
          <w:szCs w:val="24"/>
        </w:rPr>
        <w:t>. 3</w:t>
      </w:r>
      <w:r w:rsidRPr="00BF0048">
        <w:rPr>
          <w:rFonts w:cstheme="minorHAnsi"/>
          <w:sz w:val="24"/>
          <w:szCs w:val="24"/>
          <w:vertAlign w:val="superscript"/>
        </w:rPr>
        <w:t>rd</w:t>
      </w:r>
      <w:r w:rsidRPr="00BF0048">
        <w:rPr>
          <w:rFonts w:cstheme="minorHAnsi"/>
          <w:sz w:val="24"/>
          <w:szCs w:val="24"/>
        </w:rPr>
        <w:t xml:space="preserve"> edn. Oxon: Routledge</w:t>
      </w:r>
      <w:r w:rsidR="00E82ADE">
        <w:rPr>
          <w:rFonts w:cstheme="minorHAnsi"/>
          <w:sz w:val="24"/>
          <w:szCs w:val="24"/>
        </w:rPr>
        <w:t xml:space="preserve"> </w:t>
      </w:r>
      <w:r w:rsidR="001B5015" w:rsidRPr="007725AB">
        <w:rPr>
          <w:rFonts w:cstheme="minorHAnsi"/>
          <w:b/>
          <w:sz w:val="24"/>
          <w:szCs w:val="24"/>
        </w:rPr>
        <w:t>Grammar</w:t>
      </w:r>
    </w:p>
    <w:p w14:paraId="1A186D0D" w14:textId="77777777" w:rsidR="00BF0048" w:rsidRPr="00BF0048" w:rsidRDefault="00BF0048" w:rsidP="00BF004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BF0048">
        <w:rPr>
          <w:rFonts w:cstheme="minorHAnsi"/>
          <w:sz w:val="24"/>
          <w:szCs w:val="24"/>
        </w:rPr>
        <w:t xml:space="preserve">Hewings, M. (1999) </w:t>
      </w:r>
      <w:r w:rsidRPr="00BF0048">
        <w:rPr>
          <w:rFonts w:cstheme="minorHAnsi"/>
          <w:i/>
          <w:sz w:val="24"/>
          <w:szCs w:val="24"/>
        </w:rPr>
        <w:t xml:space="preserve">Advanced Grammar in Use: A self-study reference and practice book for advanced learners of English, with answers. </w:t>
      </w:r>
    </w:p>
    <w:p w14:paraId="361C4A97" w14:textId="77777777" w:rsidR="00BF0048" w:rsidRPr="00BF0048" w:rsidRDefault="00BF0048" w:rsidP="00BF0048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F0048">
        <w:rPr>
          <w:rFonts w:cstheme="minorHAnsi"/>
          <w:sz w:val="24"/>
          <w:szCs w:val="24"/>
        </w:rPr>
        <w:t xml:space="preserve">Paterson, K. (2013) </w:t>
      </w:r>
      <w:r w:rsidRPr="00BF0048">
        <w:rPr>
          <w:rFonts w:cstheme="minorHAnsi"/>
          <w:i/>
          <w:sz w:val="24"/>
          <w:szCs w:val="24"/>
        </w:rPr>
        <w:t>Oxford Grammar for EAP: English grammar and practice for Academic Purposes.</w:t>
      </w:r>
      <w:r w:rsidRPr="00BF0048">
        <w:rPr>
          <w:rFonts w:cstheme="minorHAnsi"/>
          <w:sz w:val="24"/>
          <w:szCs w:val="24"/>
        </w:rPr>
        <w:t xml:space="preserve"> Oxford: OUP</w:t>
      </w:r>
    </w:p>
    <w:p w14:paraId="7666458A" w14:textId="77777777" w:rsidR="00BF0048" w:rsidRPr="004C4266" w:rsidRDefault="00BF0048" w:rsidP="004C4266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BF0048">
        <w:rPr>
          <w:rFonts w:cstheme="minorHAnsi"/>
          <w:sz w:val="24"/>
          <w:szCs w:val="24"/>
        </w:rPr>
        <w:t xml:space="preserve">Vicary, A. (2014) </w:t>
      </w:r>
      <w:r w:rsidRPr="00BF0048">
        <w:rPr>
          <w:rFonts w:cstheme="minorHAnsi"/>
          <w:i/>
          <w:sz w:val="24"/>
          <w:szCs w:val="24"/>
        </w:rPr>
        <w:t>Grammar for Writing: English for Academic Study</w:t>
      </w:r>
      <w:r w:rsidRPr="00BF0048">
        <w:rPr>
          <w:rFonts w:cstheme="minorHAnsi"/>
          <w:sz w:val="24"/>
          <w:szCs w:val="24"/>
        </w:rPr>
        <w:t>. Reading: Garnet</w:t>
      </w:r>
    </w:p>
    <w:p w14:paraId="4C86B24C" w14:textId="44CAA882" w:rsidR="006D0231" w:rsidRDefault="006D0231" w:rsidP="006D0231">
      <w:pPr>
        <w:spacing w:line="240" w:lineRule="auto"/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r w:rsidRPr="006D0231">
        <w:rPr>
          <w:rStyle w:val="Hyperlink"/>
          <w:rFonts w:cstheme="minorHAnsi"/>
          <w:b/>
          <w:color w:val="auto"/>
          <w:sz w:val="24"/>
          <w:szCs w:val="24"/>
          <w:u w:val="none"/>
        </w:rPr>
        <w:t>Acad</w:t>
      </w:r>
      <w:r w:rsidR="00CF53E4">
        <w:rPr>
          <w:rStyle w:val="Hyperlink"/>
          <w:rFonts w:cstheme="minorHAnsi"/>
          <w:b/>
          <w:color w:val="auto"/>
          <w:sz w:val="24"/>
          <w:szCs w:val="24"/>
          <w:u w:val="none"/>
        </w:rPr>
        <w:t>emic presentations</w:t>
      </w:r>
    </w:p>
    <w:p w14:paraId="4D3E4EC4" w14:textId="35F0A6E7" w:rsidR="005E644D" w:rsidRPr="00415BD5" w:rsidRDefault="005E644D" w:rsidP="005E644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  <w:lang w:eastAsia="en-GB"/>
        </w:rPr>
      </w:pPr>
      <w:r w:rsidRPr="00415BD5"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Producing an Academic Poster</w:t>
      </w:r>
    </w:p>
    <w:p w14:paraId="6A60A2D2" w14:textId="03BA5A5F" w:rsidR="005E644D" w:rsidRPr="00415BD5" w:rsidRDefault="00F822BC" w:rsidP="005E644D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  <w:u w:val="single"/>
          <w:lang w:eastAsia="en-GB"/>
        </w:rPr>
      </w:pPr>
      <w:hyperlink r:id="rId28" w:tgtFrame="_blank" w:history="1">
        <w:r w:rsidR="005E644D" w:rsidRPr="00415BD5">
          <w:rPr>
            <w:rFonts w:eastAsia="Times New Roman" w:cstheme="minorHAnsi"/>
            <w:color w:val="0070C0"/>
            <w:sz w:val="24"/>
            <w:szCs w:val="24"/>
            <w:u w:val="single"/>
            <w:bdr w:val="none" w:sz="0" w:space="0" w:color="auto" w:frame="1"/>
            <w:lang w:eastAsia="en-GB"/>
          </w:rPr>
          <w:t>http://www.youtube.com/watch?v=GJwcVWszLC4</w:t>
        </w:r>
      </w:hyperlink>
    </w:p>
    <w:p w14:paraId="4272D479" w14:textId="77777777" w:rsidR="005E644D" w:rsidRPr="00415BD5" w:rsidRDefault="005E644D" w:rsidP="005E644D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  <w:lang w:eastAsia="en-GB"/>
        </w:rPr>
      </w:pPr>
    </w:p>
    <w:p w14:paraId="4E122EA5" w14:textId="2BFF366E" w:rsidR="005E644D" w:rsidRPr="00415BD5" w:rsidRDefault="005E644D" w:rsidP="005E644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01F1E"/>
          <w:sz w:val="24"/>
          <w:szCs w:val="24"/>
          <w:lang w:eastAsia="en-GB"/>
        </w:rPr>
      </w:pPr>
      <w:r w:rsidRPr="00415BD5">
        <w:rPr>
          <w:rFonts w:eastAsia="Times New Roman" w:cstheme="minorHAnsi"/>
          <w:color w:val="201F1E"/>
          <w:sz w:val="24"/>
          <w:szCs w:val="24"/>
          <w:lang w:eastAsia="en-GB"/>
        </w:rPr>
        <w:t> </w:t>
      </w:r>
      <w:r w:rsidRPr="00415BD5"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FoBIT</w:t>
      </w:r>
    </w:p>
    <w:p w14:paraId="2A945459" w14:textId="09676CAD" w:rsidR="005E644D" w:rsidRPr="00415BD5" w:rsidRDefault="00F822BC" w:rsidP="005E644D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  <w:lang w:eastAsia="en-GB"/>
        </w:rPr>
      </w:pPr>
      <w:hyperlink r:id="rId29" w:tgtFrame="_blank" w:history="1">
        <w:r w:rsidR="005E644D" w:rsidRPr="00415BD5">
          <w:rPr>
            <w:rFonts w:eastAsia="Times New Roman" w:cstheme="minorHAnsi"/>
            <w:color w:val="0070C0"/>
            <w:sz w:val="24"/>
            <w:szCs w:val="24"/>
            <w:u w:val="single"/>
            <w:bdr w:val="none" w:sz="0" w:space="0" w:color="auto" w:frame="1"/>
            <w:lang w:eastAsia="en-GB"/>
          </w:rPr>
          <w:t>https://</w:t>
        </w:r>
      </w:hyperlink>
      <w:hyperlink r:id="rId30" w:tgtFrame="_blank" w:history="1">
        <w:r w:rsidR="005E644D" w:rsidRPr="00415BD5">
          <w:rPr>
            <w:rFonts w:eastAsia="Times New Roman" w:cstheme="minorHAnsi"/>
            <w:color w:val="0070C0"/>
            <w:sz w:val="24"/>
            <w:szCs w:val="24"/>
            <w:u w:val="single"/>
            <w:bdr w:val="none" w:sz="0" w:space="0" w:color="auto" w:frame="1"/>
            <w:lang w:eastAsia="en-GB"/>
          </w:rPr>
          <w:t>www.plymouth.ac.uk/your-university/about-us/university-structure/faculties/business/faculty-of-business-it-team</w:t>
        </w:r>
      </w:hyperlink>
    </w:p>
    <w:p w14:paraId="5FC0D50E" w14:textId="77777777" w:rsidR="005E644D" w:rsidRPr="00415BD5" w:rsidRDefault="005E644D" w:rsidP="005E644D">
      <w:pPr>
        <w:shd w:val="clear" w:color="auto" w:fill="FFFFFF"/>
        <w:spacing w:after="0" w:line="240" w:lineRule="auto"/>
        <w:rPr>
          <w:rFonts w:eastAsia="Times New Roman" w:cstheme="minorHAnsi"/>
          <w:color w:val="201F1E"/>
          <w:sz w:val="24"/>
          <w:szCs w:val="24"/>
          <w:lang w:eastAsia="en-GB"/>
        </w:rPr>
      </w:pPr>
    </w:p>
    <w:p w14:paraId="6FBB757C" w14:textId="0F9CB20E" w:rsidR="005E644D" w:rsidRPr="00415BD5" w:rsidRDefault="005E644D" w:rsidP="005E644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01F1E"/>
          <w:sz w:val="24"/>
          <w:szCs w:val="24"/>
          <w:lang w:eastAsia="en-GB"/>
        </w:rPr>
      </w:pPr>
      <w:r w:rsidRPr="00415BD5">
        <w:rPr>
          <w:rFonts w:eastAsia="Times New Roman" w:cstheme="minorHAnsi"/>
          <w:color w:val="201F1E"/>
          <w:sz w:val="24"/>
          <w:szCs w:val="24"/>
          <w:lang w:eastAsia="en-GB"/>
        </w:rPr>
        <w:t> </w:t>
      </w:r>
      <w:r w:rsidRPr="00415BD5"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FoBIT’s DLE site:</w:t>
      </w:r>
    </w:p>
    <w:p w14:paraId="0597191A" w14:textId="77777777" w:rsidR="005E644D" w:rsidRPr="00415BD5" w:rsidRDefault="00F822BC" w:rsidP="005E644D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24"/>
          <w:szCs w:val="24"/>
          <w:lang w:eastAsia="en-GB"/>
        </w:rPr>
      </w:pPr>
      <w:hyperlink r:id="rId31" w:tgtFrame="_blank" w:history="1">
        <w:r w:rsidR="005E644D" w:rsidRPr="00415BD5">
          <w:rPr>
            <w:rFonts w:eastAsia="Times New Roman" w:cstheme="minorHAnsi"/>
            <w:color w:val="0070C0"/>
            <w:sz w:val="24"/>
            <w:szCs w:val="24"/>
            <w:u w:val="single"/>
            <w:bdr w:val="none" w:sz="0" w:space="0" w:color="auto" w:frame="1"/>
            <w:lang w:eastAsia="en-GB"/>
          </w:rPr>
          <w:t>https://</w:t>
        </w:r>
      </w:hyperlink>
      <w:hyperlink r:id="rId32" w:tgtFrame="_blank" w:history="1">
        <w:r w:rsidR="005E644D" w:rsidRPr="00415BD5">
          <w:rPr>
            <w:rFonts w:eastAsia="Times New Roman" w:cstheme="minorHAnsi"/>
            <w:color w:val="0070C0"/>
            <w:sz w:val="24"/>
            <w:szCs w:val="24"/>
            <w:u w:val="single"/>
            <w:bdr w:val="none" w:sz="0" w:space="0" w:color="auto" w:frame="1"/>
            <w:lang w:eastAsia="en-GB"/>
          </w:rPr>
          <w:t>dle.plymouth.ac.uk/course/view.php?id=25800</w:t>
        </w:r>
      </w:hyperlink>
    </w:p>
    <w:p w14:paraId="2DAF4EC1" w14:textId="77777777" w:rsidR="00E82ADE" w:rsidRPr="00415BD5" w:rsidRDefault="00E82ADE" w:rsidP="006D0231">
      <w:pPr>
        <w:spacing w:line="240" w:lineRule="auto"/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</w:p>
    <w:p w14:paraId="6672EE7D" w14:textId="21DFD2BE" w:rsidR="00CF53E4" w:rsidRDefault="00CF53E4" w:rsidP="005E644D">
      <w:pPr>
        <w:pStyle w:val="ListParagraph"/>
        <w:numPr>
          <w:ilvl w:val="0"/>
          <w:numId w:val="25"/>
        </w:numPr>
        <w:spacing w:line="36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E644D">
        <w:rPr>
          <w:rStyle w:val="Hyperlink"/>
          <w:rFonts w:cstheme="minorHAnsi"/>
          <w:b/>
          <w:color w:val="auto"/>
          <w:sz w:val="24"/>
          <w:szCs w:val="24"/>
          <w:u w:val="none"/>
        </w:rPr>
        <w:t>Scientific poster design</w:t>
      </w:r>
      <w:r w:rsidRPr="005E644D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33" w:history="1">
        <w:r w:rsidRPr="005E644D">
          <w:rPr>
            <w:rStyle w:val="Hyperlink"/>
            <w:rFonts w:cstheme="minorHAnsi"/>
            <w:sz w:val="24"/>
            <w:szCs w:val="24"/>
          </w:rPr>
          <w:t>https://hsp.berkeley.edu/sites/default/files/ScientificPosters.pdf</w:t>
        </w:r>
      </w:hyperlink>
      <w:r w:rsidRPr="005E644D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21093129" w14:textId="77777777" w:rsidR="005E644D" w:rsidRPr="00C03546" w:rsidRDefault="005E644D" w:rsidP="005E644D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b/>
          <w:bCs/>
          <w:color w:val="201F1E"/>
        </w:rPr>
        <w:t>Giving presentations:</w:t>
      </w:r>
      <w:hyperlink r:id="rId34" w:tgtFrame="_blank" w:history="1">
        <w:r w:rsidRPr="00C03546">
          <w:rPr>
            <w:rFonts w:asciiTheme="minorHAnsi" w:hAnsiTheme="minorHAnsi" w:cstheme="minorHAnsi"/>
            <w:color w:val="005DAC"/>
            <w:bdr w:val="none" w:sz="0" w:space="0" w:color="auto" w:frame="1"/>
          </w:rPr>
          <w:br/>
        </w:r>
        <w:r w:rsidRPr="00C03546">
          <w:rPr>
            <w:rStyle w:val="Hyperlink"/>
            <w:rFonts w:asciiTheme="minorHAnsi" w:hAnsiTheme="minorHAnsi" w:cstheme="minorHAnsi"/>
            <w:color w:val="0563C1"/>
            <w:bdr w:val="none" w:sz="0" w:space="0" w:color="auto" w:frame="1"/>
          </w:rPr>
          <w:t>https://englishforuniversity.com/presentations/</w:t>
        </w:r>
      </w:hyperlink>
    </w:p>
    <w:p w14:paraId="78AFA644" w14:textId="77777777" w:rsidR="005E644D" w:rsidRPr="00C03546" w:rsidRDefault="005E644D" w:rsidP="005E644D">
      <w:pPr>
        <w:pStyle w:val="NormalWeb"/>
        <w:shd w:val="clear" w:color="auto" w:fill="FFFFFF"/>
        <w:spacing w:after="0" w:afterAutospacing="0"/>
        <w:ind w:left="720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color w:val="373A3C"/>
          <w:bdr w:val="none" w:sz="0" w:space="0" w:color="auto" w:frame="1"/>
        </w:rPr>
        <w:t>This resource covers:</w:t>
      </w:r>
    </w:p>
    <w:p w14:paraId="058A7DA3" w14:textId="43E04F6B" w:rsidR="005E644D" w:rsidRPr="00C03546" w:rsidRDefault="00C03546" w:rsidP="005E644D">
      <w:pPr>
        <w:pStyle w:val="NormalWeb"/>
        <w:shd w:val="clear" w:color="auto" w:fill="FFFFFF"/>
        <w:spacing w:after="0" w:afterAutospacing="0"/>
        <w:rPr>
          <w:color w:val="201F1E"/>
          <w:u w:val="single"/>
        </w:rPr>
      </w:pPr>
      <w:r>
        <w:rPr>
          <w:rFonts w:asciiTheme="minorHAnsi" w:hAnsiTheme="minorHAnsi" w:cstheme="minorHAnsi"/>
          <w:color w:val="373A3C"/>
          <w:bdr w:val="none" w:sz="0" w:space="0" w:color="auto" w:frame="1"/>
        </w:rPr>
        <w:t xml:space="preserve">            </w:t>
      </w:r>
      <w:r w:rsidR="005E644D" w:rsidRPr="00C03546">
        <w:rPr>
          <w:rFonts w:asciiTheme="minorHAnsi" w:hAnsiTheme="minorHAnsi" w:cstheme="minorHAnsi"/>
          <w:u w:val="single"/>
          <w:bdr w:val="none" w:sz="0" w:space="0" w:color="auto" w:frame="1"/>
        </w:rPr>
        <w:t>Ho</w:t>
      </w:r>
      <w:r w:rsidRPr="00C03546">
        <w:rPr>
          <w:rFonts w:asciiTheme="minorHAnsi" w:hAnsiTheme="minorHAnsi" w:cstheme="minorHAnsi"/>
          <w:u w:val="single"/>
          <w:bdr w:val="none" w:sz="0" w:space="0" w:color="auto" w:frame="1"/>
        </w:rPr>
        <w:t xml:space="preserve">w to start your presentation </w:t>
      </w:r>
    </w:p>
    <w:p w14:paraId="2D027E4E" w14:textId="7157B601" w:rsidR="005E644D" w:rsidRPr="00C03546" w:rsidRDefault="005E644D" w:rsidP="005E644D">
      <w:pPr>
        <w:pStyle w:val="NormalWeb"/>
        <w:shd w:val="clear" w:color="auto" w:fill="FFFFFF"/>
        <w:spacing w:before="0" w:after="0" w:afterAutospacing="0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color w:val="373A3C"/>
          <w:bdr w:val="none" w:sz="0" w:space="0" w:color="auto" w:frame="1"/>
        </w:rPr>
        <w:lastRenderedPageBreak/>
        <w:t xml:space="preserve">                   </w:t>
      </w:r>
      <w:hyperlink r:id="rId35" w:tgtFrame="_blank" w:history="1">
        <w:r w:rsidRPr="00C03546">
          <w:rPr>
            <w:rStyle w:val="Hyperlink"/>
            <w:rFonts w:asciiTheme="minorHAnsi" w:hAnsiTheme="minorHAnsi" w:cstheme="minorHAnsi"/>
            <w:color w:val="373A3C"/>
            <w:bdr w:val="none" w:sz="0" w:space="0" w:color="auto" w:frame="1"/>
          </w:rPr>
          <w:t>Giving definitions in your presentation</w:t>
        </w:r>
      </w:hyperlink>
    </w:p>
    <w:p w14:paraId="53B430A1" w14:textId="41A78194" w:rsidR="005E644D" w:rsidRPr="00C03546" w:rsidRDefault="005E644D" w:rsidP="005E644D">
      <w:pPr>
        <w:pStyle w:val="NormalWeb"/>
        <w:shd w:val="clear" w:color="auto" w:fill="FFFFFF"/>
        <w:spacing w:before="0" w:after="0" w:afterAutospacing="0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color w:val="373A3C"/>
          <w:bdr w:val="none" w:sz="0" w:space="0" w:color="auto" w:frame="1"/>
        </w:rPr>
        <w:t xml:space="preserve">                   </w:t>
      </w:r>
      <w:hyperlink r:id="rId36" w:tgtFrame="_blank" w:history="1">
        <w:r w:rsidRPr="00C03546">
          <w:rPr>
            <w:rStyle w:val="Hyperlink"/>
            <w:rFonts w:asciiTheme="minorHAnsi" w:hAnsiTheme="minorHAnsi" w:cstheme="minorHAnsi"/>
            <w:color w:val="373A3C"/>
            <w:bdr w:val="none" w:sz="0" w:space="0" w:color="auto" w:frame="1"/>
          </w:rPr>
          <w:t>Take ownership of your presentation</w:t>
        </w:r>
      </w:hyperlink>
    </w:p>
    <w:p w14:paraId="42BA7677" w14:textId="5222DA0A" w:rsidR="005E644D" w:rsidRPr="00C03546" w:rsidRDefault="005E644D" w:rsidP="005E644D">
      <w:pPr>
        <w:pStyle w:val="NormalWeb"/>
        <w:shd w:val="clear" w:color="auto" w:fill="FFFFFF"/>
        <w:spacing w:before="0" w:after="0" w:afterAutospacing="0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color w:val="373A3C"/>
          <w:bdr w:val="none" w:sz="0" w:space="0" w:color="auto" w:frame="1"/>
        </w:rPr>
        <w:t xml:space="preserve">                   </w:t>
      </w:r>
      <w:hyperlink r:id="rId37" w:tgtFrame="_blank" w:history="1">
        <w:r w:rsidRPr="00C03546">
          <w:rPr>
            <w:rStyle w:val="Hyperlink"/>
            <w:rFonts w:asciiTheme="minorHAnsi" w:hAnsiTheme="minorHAnsi" w:cstheme="minorHAnsi"/>
            <w:color w:val="373A3C"/>
            <w:bdr w:val="none" w:sz="0" w:space="0" w:color="auto" w:frame="1"/>
          </w:rPr>
          <w:t>Make your presentation real</w:t>
        </w:r>
      </w:hyperlink>
    </w:p>
    <w:p w14:paraId="22A48AA8" w14:textId="77777777" w:rsidR="005E644D" w:rsidRPr="00C03546" w:rsidRDefault="005E644D" w:rsidP="005E644D">
      <w:pPr>
        <w:pStyle w:val="ListParagraph"/>
        <w:spacing w:line="36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</w:p>
    <w:p w14:paraId="62342C4A" w14:textId="77777777" w:rsidR="006D0231" w:rsidRPr="00930699" w:rsidRDefault="006D0231" w:rsidP="00177387">
      <w:pPr>
        <w:pStyle w:val="ListParagraph"/>
        <w:numPr>
          <w:ilvl w:val="0"/>
          <w:numId w:val="12"/>
        </w:numPr>
        <w:spacing w:line="360" w:lineRule="auto"/>
        <w:rPr>
          <w:rStyle w:val="Hyperlink"/>
          <w:rFonts w:cstheme="minorHAnsi"/>
          <w:sz w:val="24"/>
          <w:szCs w:val="24"/>
        </w:rPr>
      </w:pPr>
      <w:r w:rsidRPr="00C03546">
        <w:rPr>
          <w:rStyle w:val="Hyperlink"/>
          <w:rFonts w:cstheme="minorHAnsi"/>
          <w:color w:val="auto"/>
          <w:sz w:val="24"/>
          <w:szCs w:val="24"/>
          <w:u w:val="none"/>
        </w:rPr>
        <w:t>Phrasebank</w:t>
      </w:r>
      <w:r w:rsidR="00930699" w:rsidRPr="00C0354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from English for University.com  </w:t>
      </w:r>
      <w:hyperlink r:id="rId38" w:history="1">
        <w:r w:rsidR="00930699" w:rsidRPr="00C03546">
          <w:rPr>
            <w:rStyle w:val="Hyperlink"/>
            <w:rFonts w:cstheme="minorHAnsi"/>
            <w:sz w:val="24"/>
            <w:szCs w:val="24"/>
          </w:rPr>
          <w:t>https://englishforuniversity.com/wp-content/uploads/2008/09/Presentation%20phrasebook.pdf</w:t>
        </w:r>
      </w:hyperlink>
      <w:r w:rsidR="00930699" w:rsidRPr="00930699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06940EE5" w14:textId="77777777" w:rsidR="00BF0048" w:rsidRPr="00A20F3C" w:rsidRDefault="00BF0048" w:rsidP="00BF0048">
      <w:pPr>
        <w:rPr>
          <w:rStyle w:val="Hyperlink"/>
          <w:rFonts w:cstheme="minorHAnsi"/>
          <w:b/>
          <w:color w:val="auto"/>
          <w:sz w:val="24"/>
          <w:szCs w:val="24"/>
          <w:u w:val="none"/>
        </w:rPr>
      </w:pPr>
      <w:r w:rsidRPr="00017CD5">
        <w:rPr>
          <w:rStyle w:val="Hyperlink"/>
          <w:rFonts w:cstheme="minorHAnsi"/>
          <w:b/>
          <w:color w:val="auto"/>
          <w:sz w:val="24"/>
          <w:szCs w:val="24"/>
          <w:u w:val="none"/>
        </w:rPr>
        <w:t>Vocabulary</w:t>
      </w:r>
    </w:p>
    <w:p w14:paraId="770EE09E" w14:textId="77777777" w:rsidR="000239D7" w:rsidRDefault="00BF0048" w:rsidP="000239D7">
      <w:pPr>
        <w:pStyle w:val="ListParagraph"/>
        <w:numPr>
          <w:ilvl w:val="0"/>
          <w:numId w:val="10"/>
        </w:numPr>
        <w:rPr>
          <w:rStyle w:val="Hyperlink"/>
          <w:rFonts w:cstheme="minorHAnsi"/>
          <w:i/>
          <w:color w:val="auto"/>
          <w:sz w:val="24"/>
          <w:szCs w:val="24"/>
          <w:u w:val="none"/>
        </w:rPr>
      </w:pPr>
      <w:r w:rsidRPr="00BF0048">
        <w:rPr>
          <w:rStyle w:val="Hyperlink"/>
          <w:rFonts w:cstheme="minorHAnsi"/>
          <w:color w:val="auto"/>
          <w:sz w:val="24"/>
          <w:szCs w:val="24"/>
          <w:u w:val="none"/>
        </w:rPr>
        <w:t xml:space="preserve">McCarthy, M. and O’Dell (2009) </w:t>
      </w:r>
      <w:r w:rsidRPr="00BF0048">
        <w:rPr>
          <w:rStyle w:val="Hyperlink"/>
          <w:rFonts w:cstheme="minorHAnsi"/>
          <w:i/>
          <w:color w:val="auto"/>
          <w:sz w:val="24"/>
          <w:szCs w:val="24"/>
          <w:u w:val="none"/>
        </w:rPr>
        <w:t>Academic Vocabulary in use; 50 units of academic vocabulary reference and practice, with answers.</w:t>
      </w:r>
    </w:p>
    <w:p w14:paraId="5E319D45" w14:textId="6E498AE0" w:rsidR="00BF0048" w:rsidRPr="000239D7" w:rsidRDefault="000239D7" w:rsidP="000239D7">
      <w:pPr>
        <w:rPr>
          <w:rStyle w:val="Hyperlink"/>
          <w:rFonts w:cstheme="minorHAnsi"/>
          <w:i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b/>
          <w:color w:val="auto"/>
          <w:sz w:val="24"/>
          <w:szCs w:val="24"/>
          <w:u w:val="none"/>
        </w:rPr>
        <w:t xml:space="preserve">       </w:t>
      </w:r>
      <w:r w:rsidR="001A41F6" w:rsidRPr="000239D7">
        <w:rPr>
          <w:rStyle w:val="Hyperlink"/>
          <w:rFonts w:cstheme="minorHAnsi"/>
          <w:b/>
          <w:color w:val="auto"/>
          <w:sz w:val="24"/>
          <w:szCs w:val="24"/>
          <w:u w:val="none"/>
        </w:rPr>
        <w:t>Online sites</w:t>
      </w:r>
    </w:p>
    <w:p w14:paraId="306B3FC0" w14:textId="77777777" w:rsidR="00BF0048" w:rsidRPr="00017CD5" w:rsidRDefault="00BF0048" w:rsidP="00177387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017CD5">
        <w:rPr>
          <w:rFonts w:cstheme="minorHAnsi"/>
          <w:sz w:val="24"/>
          <w:szCs w:val="24"/>
        </w:rPr>
        <w:t>Academic Word List</w:t>
      </w:r>
    </w:p>
    <w:p w14:paraId="1D7980DE" w14:textId="77777777" w:rsidR="00BF0048" w:rsidRPr="00A20F3C" w:rsidRDefault="00BF0048" w:rsidP="00177387">
      <w:pPr>
        <w:spacing w:line="360" w:lineRule="auto"/>
        <w:rPr>
          <w:rStyle w:val="Hyperlink"/>
          <w:rFonts w:cstheme="minorHAnsi"/>
          <w:sz w:val="24"/>
          <w:szCs w:val="24"/>
        </w:rPr>
      </w:pPr>
      <w:r w:rsidRPr="00017CD5">
        <w:rPr>
          <w:rStyle w:val="Hyperlink"/>
          <w:rFonts w:cstheme="minorHAnsi"/>
          <w:sz w:val="24"/>
          <w:szCs w:val="24"/>
          <w:u w:val="none"/>
        </w:rPr>
        <w:t xml:space="preserve">             </w:t>
      </w:r>
      <w:hyperlink r:id="rId39" w:history="1">
        <w:r w:rsidR="00930699" w:rsidRPr="00346060">
          <w:rPr>
            <w:rStyle w:val="Hyperlink"/>
            <w:rFonts w:cstheme="minorHAnsi"/>
            <w:sz w:val="24"/>
            <w:szCs w:val="24"/>
          </w:rPr>
          <w:t>https://www.plymouth.ac.uk/your-university/academic-word-list</w:t>
        </w:r>
      </w:hyperlink>
    </w:p>
    <w:p w14:paraId="59518F80" w14:textId="77777777" w:rsidR="00BF0048" w:rsidRPr="00A20F3C" w:rsidRDefault="00BF0048" w:rsidP="00177387">
      <w:pPr>
        <w:spacing w:line="360" w:lineRule="auto"/>
        <w:rPr>
          <w:rStyle w:val="Hyperlink"/>
          <w:rFonts w:cstheme="minorHAnsi"/>
          <w:sz w:val="24"/>
          <w:szCs w:val="24"/>
        </w:rPr>
      </w:pPr>
      <w:r>
        <w:rPr>
          <w:rStyle w:val="Hyperlink"/>
          <w:rFonts w:cstheme="minorHAnsi"/>
          <w:sz w:val="24"/>
          <w:szCs w:val="24"/>
          <w:u w:val="none"/>
        </w:rPr>
        <w:t xml:space="preserve">             </w:t>
      </w:r>
      <w:hyperlink r:id="rId40" w:history="1">
        <w:r w:rsidRPr="00A20F3C">
          <w:rPr>
            <w:rStyle w:val="Hyperlink"/>
            <w:rFonts w:cstheme="minorHAnsi"/>
            <w:sz w:val="24"/>
            <w:szCs w:val="24"/>
          </w:rPr>
          <w:t>http://www.academicvocabularyexercises.com/</w:t>
        </w:r>
      </w:hyperlink>
    </w:p>
    <w:p w14:paraId="28FB0CF3" w14:textId="77777777" w:rsidR="00BF0048" w:rsidRPr="00017CD5" w:rsidRDefault="00BF0048" w:rsidP="00177387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017CD5">
        <w:rPr>
          <w:rFonts w:cstheme="minorHAnsi"/>
          <w:sz w:val="24"/>
          <w:szCs w:val="24"/>
        </w:rPr>
        <w:t>Academic Vocabulary Highlighter and Gapmaker</w:t>
      </w:r>
    </w:p>
    <w:p w14:paraId="422C8BE3" w14:textId="77777777" w:rsidR="00BF0048" w:rsidRPr="00A20F3C" w:rsidRDefault="00F822BC" w:rsidP="00177387">
      <w:pPr>
        <w:pStyle w:val="ListParagraph"/>
        <w:spacing w:line="36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41" w:history="1">
        <w:r w:rsidR="00BF0048" w:rsidRPr="00A20F3C">
          <w:rPr>
            <w:rStyle w:val="Hyperlink"/>
            <w:rFonts w:cstheme="minorHAnsi"/>
            <w:sz w:val="24"/>
            <w:szCs w:val="24"/>
          </w:rPr>
          <w:t>http://www.nottingham.ac.uk/~alzsh3/acvocab/index.htm</w:t>
        </w:r>
      </w:hyperlink>
      <w:r w:rsidR="00BF0048" w:rsidRPr="00A20F3C">
        <w:rPr>
          <w:rFonts w:cstheme="minorHAnsi"/>
          <w:sz w:val="24"/>
          <w:szCs w:val="24"/>
        </w:rPr>
        <w:t xml:space="preserve">                    </w:t>
      </w:r>
    </w:p>
    <w:p w14:paraId="41FF537D" w14:textId="77777777" w:rsidR="00BF0048" w:rsidRPr="00177387" w:rsidRDefault="00BF0048" w:rsidP="00BF0048">
      <w:pPr>
        <w:rPr>
          <w:rFonts w:cstheme="minorHAnsi"/>
          <w:b/>
          <w:sz w:val="24"/>
          <w:szCs w:val="24"/>
        </w:rPr>
      </w:pPr>
      <w:r w:rsidRPr="00177387">
        <w:rPr>
          <w:rFonts w:cstheme="minorHAnsi"/>
          <w:b/>
          <w:sz w:val="24"/>
          <w:szCs w:val="24"/>
        </w:rPr>
        <w:t>Referencing</w:t>
      </w:r>
    </w:p>
    <w:p w14:paraId="7B32BBF2" w14:textId="77777777" w:rsidR="00BF0048" w:rsidRPr="00177387" w:rsidRDefault="00BF0048" w:rsidP="00177387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177387">
        <w:rPr>
          <w:rFonts w:cstheme="minorHAnsi"/>
          <w:sz w:val="24"/>
          <w:szCs w:val="24"/>
        </w:rPr>
        <w:t xml:space="preserve">University of the West of England (no date) </w:t>
      </w:r>
      <w:r w:rsidRPr="00177387">
        <w:rPr>
          <w:rFonts w:cstheme="minorHAnsi"/>
          <w:i/>
          <w:iCs/>
          <w:sz w:val="24"/>
          <w:szCs w:val="24"/>
        </w:rPr>
        <w:t>UWE Harvard referencing quiz</w:t>
      </w:r>
      <w:r w:rsidRPr="00177387">
        <w:rPr>
          <w:rFonts w:cstheme="minorHAnsi"/>
          <w:sz w:val="24"/>
          <w:szCs w:val="24"/>
        </w:rPr>
        <w:t xml:space="preserve">. Available at: </w:t>
      </w:r>
      <w:hyperlink r:id="rId42" w:history="1">
        <w:r w:rsidRPr="00177387">
          <w:rPr>
            <w:rStyle w:val="Hyperlink"/>
            <w:rFonts w:cstheme="minorHAnsi"/>
            <w:sz w:val="24"/>
            <w:szCs w:val="24"/>
          </w:rPr>
          <w:t>http://www.uwe.ac.uk/library/cms/studyskills/harvard_quiz/quiz.htm</w:t>
        </w:r>
      </w:hyperlink>
      <w:r w:rsidRPr="00177387">
        <w:rPr>
          <w:rFonts w:cstheme="minorHAnsi"/>
          <w:sz w:val="24"/>
          <w:szCs w:val="24"/>
        </w:rPr>
        <w:t xml:space="preserve"> </w:t>
      </w:r>
    </w:p>
    <w:p w14:paraId="28864EA6" w14:textId="77777777" w:rsidR="007725AB" w:rsidRPr="007725AB" w:rsidRDefault="00BF0048" w:rsidP="007725AB">
      <w:pPr>
        <w:pStyle w:val="ListParagraph"/>
        <w:numPr>
          <w:ilvl w:val="0"/>
          <w:numId w:val="10"/>
        </w:numPr>
        <w:spacing w:after="0" w:line="36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77387">
        <w:rPr>
          <w:rFonts w:cstheme="minorHAnsi"/>
          <w:sz w:val="24"/>
          <w:szCs w:val="24"/>
        </w:rPr>
        <w:t>Cite Th</w:t>
      </w:r>
      <w:r w:rsidR="007725AB">
        <w:rPr>
          <w:rFonts w:cstheme="minorHAnsi"/>
          <w:sz w:val="24"/>
          <w:szCs w:val="24"/>
        </w:rPr>
        <w:t>em Right (book and also online) v</w:t>
      </w:r>
      <w:r w:rsidRPr="007725AB">
        <w:rPr>
          <w:rFonts w:cstheme="minorHAnsi"/>
          <w:sz w:val="24"/>
          <w:szCs w:val="24"/>
        </w:rPr>
        <w:t xml:space="preserve">ia link on the library referencing webpage: </w:t>
      </w:r>
      <w:hyperlink r:id="rId43" w:history="1">
        <w:r w:rsidRPr="007725AB">
          <w:rPr>
            <w:rStyle w:val="Hyperlink"/>
            <w:rFonts w:cstheme="minorHAnsi"/>
            <w:sz w:val="24"/>
            <w:szCs w:val="24"/>
          </w:rPr>
          <w:t>http://plymouth.libguides.com/referencing</w:t>
        </w:r>
      </w:hyperlink>
      <w:r w:rsidR="007725AB">
        <w:rPr>
          <w:rStyle w:val="Hyperlink"/>
          <w:rFonts w:cstheme="minorHAnsi"/>
          <w:sz w:val="24"/>
          <w:szCs w:val="24"/>
        </w:rPr>
        <w:t xml:space="preserve">    </w:t>
      </w:r>
    </w:p>
    <w:p w14:paraId="0B8582B8" w14:textId="7E635B54" w:rsidR="007725AB" w:rsidRPr="007725AB" w:rsidRDefault="007725AB" w:rsidP="007725AB">
      <w:pPr>
        <w:pStyle w:val="ListParagraph"/>
        <w:spacing w:after="0" w:line="360" w:lineRule="auto"/>
        <w:rPr>
          <w:rFonts w:cstheme="minorHAnsi"/>
          <w:sz w:val="24"/>
          <w:szCs w:val="24"/>
        </w:rPr>
      </w:pPr>
      <w:r w:rsidRPr="007725AB">
        <w:rPr>
          <w:rStyle w:val="Hyperlink"/>
          <w:rFonts w:cstheme="minorHAnsi"/>
          <w:sz w:val="24"/>
          <w:szCs w:val="24"/>
        </w:rPr>
        <w:t>citethemrightonline.com</w:t>
      </w:r>
    </w:p>
    <w:p w14:paraId="7CD167C7" w14:textId="77777777" w:rsidR="00BF0048" w:rsidRPr="00177387" w:rsidRDefault="00BF0048" w:rsidP="00177387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177387">
        <w:rPr>
          <w:rFonts w:cstheme="minorHAnsi"/>
          <w:sz w:val="24"/>
          <w:szCs w:val="24"/>
        </w:rPr>
        <w:t>Good example of citations and reference lists in action:</w:t>
      </w:r>
    </w:p>
    <w:p w14:paraId="08873542" w14:textId="77777777" w:rsidR="0096769D" w:rsidRPr="00177387" w:rsidRDefault="00F822BC" w:rsidP="00177387">
      <w:pPr>
        <w:spacing w:line="360" w:lineRule="auto"/>
        <w:ind w:left="720"/>
        <w:rPr>
          <w:rFonts w:cstheme="minorHAnsi"/>
          <w:sz w:val="24"/>
          <w:szCs w:val="24"/>
        </w:rPr>
      </w:pPr>
      <w:hyperlink r:id="rId44" w:history="1">
        <w:r w:rsidR="00BF0048" w:rsidRPr="00177387">
          <w:rPr>
            <w:rStyle w:val="Hyperlink"/>
            <w:rFonts w:cstheme="minorHAnsi"/>
            <w:sz w:val="24"/>
            <w:szCs w:val="24"/>
          </w:rPr>
          <w:t>http://www.citethemrightonline.com.plymouth.idm.oclc.org/Basics/sample-text-and-reference-list-using-the-harvard-style</w:t>
        </w:r>
      </w:hyperlink>
      <w:r w:rsidR="00BF0048" w:rsidRPr="00177387">
        <w:rPr>
          <w:rFonts w:cstheme="minorHAnsi"/>
          <w:sz w:val="24"/>
          <w:szCs w:val="24"/>
        </w:rPr>
        <w:t xml:space="preserve"> </w:t>
      </w:r>
    </w:p>
    <w:p w14:paraId="4612DF7F" w14:textId="77777777" w:rsidR="001A41F6" w:rsidRPr="00177387" w:rsidRDefault="001A41F6" w:rsidP="001A41F6">
      <w:pPr>
        <w:spacing w:line="276" w:lineRule="auto"/>
        <w:rPr>
          <w:rFonts w:cstheme="minorHAnsi"/>
          <w:b/>
          <w:sz w:val="24"/>
          <w:szCs w:val="24"/>
        </w:rPr>
      </w:pPr>
      <w:r w:rsidRPr="00177387">
        <w:rPr>
          <w:rFonts w:cstheme="minorHAnsi"/>
          <w:b/>
          <w:sz w:val="24"/>
          <w:szCs w:val="24"/>
        </w:rPr>
        <w:t>Pronunciation</w:t>
      </w:r>
    </w:p>
    <w:p w14:paraId="04D505AE" w14:textId="77777777" w:rsidR="001A41F6" w:rsidRPr="00177387" w:rsidRDefault="001A41F6" w:rsidP="00177387">
      <w:pPr>
        <w:pStyle w:val="ListParagraph"/>
        <w:numPr>
          <w:ilvl w:val="0"/>
          <w:numId w:val="15"/>
        </w:numPr>
        <w:spacing w:after="0" w:line="360" w:lineRule="auto"/>
        <w:rPr>
          <w:rFonts w:eastAsia="Times New Roman" w:cs="Times New Roman"/>
          <w:sz w:val="24"/>
          <w:szCs w:val="24"/>
          <w:lang w:eastAsia="en-GB"/>
        </w:rPr>
      </w:pPr>
      <w:r w:rsidRPr="00177387">
        <w:rPr>
          <w:rFonts w:eastAsia="Times New Roman" w:cs="Times New Roman"/>
          <w:sz w:val="24"/>
          <w:szCs w:val="24"/>
          <w:lang w:eastAsia="en-GB"/>
        </w:rPr>
        <w:t xml:space="preserve">Macmillan pronunciation </w:t>
      </w:r>
      <w:hyperlink r:id="rId45" w:history="1">
        <w:r w:rsidRPr="00177387">
          <w:rPr>
            <w:color w:val="0000FF"/>
            <w:sz w:val="24"/>
            <w:szCs w:val="24"/>
            <w:u w:val="single"/>
          </w:rPr>
          <w:t>https://www.youtube.com/watch?v=Vm3T5rCp5E0&amp;list=PLbEWGLATRxw_2hL5hY164nvHdTpwhEOXC</w:t>
        </w:r>
      </w:hyperlink>
    </w:p>
    <w:p w14:paraId="7B4788EC" w14:textId="77777777" w:rsidR="001A41F6" w:rsidRDefault="001A41F6" w:rsidP="00177387">
      <w:pPr>
        <w:pStyle w:val="ListParagraph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177387">
        <w:rPr>
          <w:rFonts w:cstheme="minorHAnsi"/>
          <w:sz w:val="24"/>
          <w:szCs w:val="24"/>
        </w:rPr>
        <w:lastRenderedPageBreak/>
        <w:t>“How Now Brown Cow – A course in the pronunciation of English”: Ponsonby, M. (1982) Prentice Hall International</w:t>
      </w:r>
    </w:p>
    <w:p w14:paraId="025CC617" w14:textId="77777777" w:rsidR="001A41F6" w:rsidRPr="00177387" w:rsidRDefault="001A41F6" w:rsidP="001A41F6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3C2819AD" w14:textId="77777777" w:rsidR="00C2680B" w:rsidRPr="00C03546" w:rsidRDefault="0096769D" w:rsidP="0017738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495057"/>
          <w:bdr w:val="none" w:sz="0" w:space="0" w:color="auto" w:frame="1"/>
        </w:rPr>
      </w:pPr>
      <w:r w:rsidRPr="00C03546">
        <w:rPr>
          <w:rFonts w:asciiTheme="minorHAnsi" w:hAnsiTheme="minorHAnsi" w:cstheme="minorHAnsi"/>
          <w:b/>
          <w:color w:val="495057"/>
          <w:bdr w:val="none" w:sz="0" w:space="0" w:color="auto" w:frame="1"/>
        </w:rPr>
        <w:t>University of Plymouth provides free access to the following online courses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 xml:space="preserve">. </w:t>
      </w:r>
    </w:p>
    <w:p w14:paraId="696DD9F7" w14:textId="77777777" w:rsidR="0096769D" w:rsidRPr="00C03546" w:rsidRDefault="0096769D" w:rsidP="0017738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>They are open to all UoP students - log in with </w:t>
      </w:r>
      <w:r w:rsidRPr="00C03546">
        <w:rPr>
          <w:rFonts w:asciiTheme="minorHAnsi" w:hAnsiTheme="minorHAnsi" w:cstheme="minorHAnsi"/>
          <w:b/>
          <w:bCs/>
          <w:color w:val="495057"/>
          <w:bdr w:val="none" w:sz="0" w:space="0" w:color="auto" w:frame="1"/>
        </w:rPr>
        <w:t>uniply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>.</w:t>
      </w:r>
    </w:p>
    <w:p w14:paraId="364FBA96" w14:textId="77777777" w:rsidR="0096769D" w:rsidRPr="00C03546" w:rsidRDefault="0096769D" w:rsidP="0017738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b/>
          <w:bCs/>
          <w:color w:val="495057"/>
          <w:bdr w:val="none" w:sz="0" w:space="0" w:color="auto" w:frame="1"/>
        </w:rPr>
        <w:t>Tense Buster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> : English Grammar programme- 5 levels available:</w:t>
      </w:r>
    </w:p>
    <w:p w14:paraId="2BB5EEE0" w14:textId="77777777" w:rsidR="0096769D" w:rsidRPr="00C03546" w:rsidRDefault="0096769D" w:rsidP="00177387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 xml:space="preserve">            </w:t>
      </w:r>
      <w:hyperlink r:id="rId46" w:tgtFrame="_blank" w:history="1">
        <w:r w:rsidRPr="00C03546">
          <w:rPr>
            <w:rStyle w:val="Hyperlink"/>
            <w:rFonts w:asciiTheme="minorHAnsi" w:hAnsiTheme="minorHAnsi" w:cstheme="minorHAnsi"/>
            <w:color w:val="005DAC"/>
            <w:bdr w:val="none" w:sz="0" w:space="0" w:color="auto" w:frame="1"/>
          </w:rPr>
          <w:t>Tense Buster V11</w:t>
        </w:r>
        <w:r w:rsidRPr="00C03546">
          <w:rPr>
            <w:rFonts w:asciiTheme="minorHAnsi" w:hAnsiTheme="minorHAnsi" w:cstheme="minorHAnsi"/>
            <w:color w:val="005DAC"/>
            <w:bdr w:val="none" w:sz="0" w:space="0" w:color="auto" w:frame="1"/>
          </w:rPr>
          <w:br/>
        </w:r>
      </w:hyperlink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 xml:space="preserve">            </w:t>
      </w:r>
      <w:hyperlink r:id="rId47" w:tgtFrame="_blank" w:history="1">
        <w:r w:rsidRPr="00C03546">
          <w:rPr>
            <w:rStyle w:val="Hyperlink"/>
            <w:rFonts w:asciiTheme="minorHAnsi" w:hAnsiTheme="minorHAnsi" w:cstheme="minorHAnsi"/>
            <w:color w:val="005DAC"/>
            <w:bdr w:val="none" w:sz="0" w:space="0" w:color="auto" w:frame="1"/>
          </w:rPr>
          <w:t>https://www.ClarityEnglish.com/institution/UNIPLY/index.php?pc=68</w:t>
        </w:r>
      </w:hyperlink>
    </w:p>
    <w:p w14:paraId="7D99CDCE" w14:textId="77777777" w:rsidR="0096769D" w:rsidRPr="00C03546" w:rsidRDefault="0096769D" w:rsidP="0017738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b/>
          <w:bCs/>
          <w:color w:val="495057"/>
          <w:bdr w:val="none" w:sz="0" w:space="0" w:color="auto" w:frame="1"/>
        </w:rPr>
        <w:t>Pronunciation:   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>“Clear Pronunciation 2”: Pronunciation programme for intermediate to advanced learners:</w:t>
      </w:r>
    </w:p>
    <w:p w14:paraId="10794E27" w14:textId="77777777" w:rsidR="0096769D" w:rsidRPr="00C03546" w:rsidRDefault="00F822BC" w:rsidP="0017738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01F1E"/>
        </w:rPr>
      </w:pPr>
      <w:hyperlink r:id="rId48" w:tgtFrame="_blank" w:history="1">
        <w:r w:rsidR="0096769D" w:rsidRPr="00C03546">
          <w:rPr>
            <w:rStyle w:val="Hyperlink"/>
            <w:rFonts w:asciiTheme="minorHAnsi" w:hAnsiTheme="minorHAnsi" w:cstheme="minorHAnsi"/>
            <w:color w:val="005DAC"/>
            <w:bdr w:val="none" w:sz="0" w:space="0" w:color="auto" w:frame="1"/>
          </w:rPr>
          <w:t>Clear Pronunciation 2</w:t>
        </w:r>
        <w:r w:rsidR="0096769D" w:rsidRPr="00C03546">
          <w:rPr>
            <w:rFonts w:asciiTheme="minorHAnsi" w:hAnsiTheme="minorHAnsi" w:cstheme="minorHAnsi"/>
            <w:color w:val="005DAC"/>
            <w:bdr w:val="none" w:sz="0" w:space="0" w:color="auto" w:frame="1"/>
          </w:rPr>
          <w:br/>
        </w:r>
      </w:hyperlink>
      <w:hyperlink r:id="rId49" w:tgtFrame="_blank" w:history="1">
        <w:r w:rsidR="0096769D" w:rsidRPr="00C03546">
          <w:rPr>
            <w:rStyle w:val="Hyperlink"/>
            <w:rFonts w:asciiTheme="minorHAnsi" w:hAnsiTheme="minorHAnsi" w:cstheme="minorHAnsi"/>
            <w:color w:val="005DAC"/>
            <w:bdr w:val="none" w:sz="0" w:space="0" w:color="auto" w:frame="1"/>
          </w:rPr>
          <w:t>https://www.ClarityEnglish.com/institution/UNIPLY/index.php?pc=50</w:t>
        </w:r>
      </w:hyperlink>
    </w:p>
    <w:p w14:paraId="18B7DA74" w14:textId="77777777" w:rsidR="0096769D" w:rsidRPr="00C03546" w:rsidRDefault="0096769D" w:rsidP="0017738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b/>
          <w:bCs/>
          <w:color w:val="495057"/>
          <w:bdr w:val="none" w:sz="0" w:space="0" w:color="auto" w:frame="1"/>
        </w:rPr>
        <w:t>IELTS: 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>“Road to IELTS (Academic)”</w:t>
      </w:r>
      <w:r w:rsidRPr="00C03546">
        <w:rPr>
          <w:rFonts w:asciiTheme="minorHAnsi" w:hAnsiTheme="minorHAnsi" w:cstheme="minorHAnsi"/>
          <w:b/>
          <w:bCs/>
          <w:color w:val="495057"/>
          <w:bdr w:val="none" w:sz="0" w:space="0" w:color="auto" w:frame="1"/>
        </w:rPr>
        <w:t> 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>: IELTS exam practice:</w:t>
      </w:r>
    </w:p>
    <w:p w14:paraId="60445507" w14:textId="77777777" w:rsidR="0096769D" w:rsidRPr="00C03546" w:rsidRDefault="0096769D" w:rsidP="0017738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>Road to IELTS V11 Academic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br/>
      </w:r>
      <w:hyperlink r:id="rId50" w:tgtFrame="_blank" w:history="1">
        <w:r w:rsidRPr="00C03546">
          <w:rPr>
            <w:rStyle w:val="Hyperlink"/>
            <w:rFonts w:asciiTheme="minorHAnsi" w:hAnsiTheme="minorHAnsi" w:cstheme="minorHAnsi"/>
            <w:color w:val="005DAC"/>
            <w:bdr w:val="none" w:sz="0" w:space="0" w:color="auto" w:frame="1"/>
          </w:rPr>
          <w:t>https://www.ClarityEnglish.com/institution/UNIPLY/index.php?pc=72</w:t>
        </w:r>
      </w:hyperlink>
    </w:p>
    <w:p w14:paraId="387ED2EC" w14:textId="77777777" w:rsidR="0096769D" w:rsidRPr="00C03546" w:rsidRDefault="0096769D" w:rsidP="0017738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b/>
          <w:bCs/>
          <w:color w:val="495057"/>
          <w:bdr w:val="none" w:sz="0" w:space="0" w:color="auto" w:frame="1"/>
        </w:rPr>
        <w:t>Study Skills: 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>"Study Skills Success" : Develop your academic skills:</w:t>
      </w:r>
    </w:p>
    <w:p w14:paraId="746E785B" w14:textId="77777777" w:rsidR="0096769D" w:rsidRPr="00C03546" w:rsidRDefault="0096769D" w:rsidP="0017738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color w:val="201F1E"/>
        </w:rPr>
      </w:pP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t xml:space="preserve">      Study Skills Success V11</w:t>
      </w:r>
      <w:r w:rsidRPr="00C03546">
        <w:rPr>
          <w:rFonts w:asciiTheme="minorHAnsi" w:hAnsiTheme="minorHAnsi" w:cstheme="minorHAnsi"/>
          <w:color w:val="495057"/>
          <w:bdr w:val="none" w:sz="0" w:space="0" w:color="auto" w:frame="1"/>
        </w:rPr>
        <w:br/>
        <w:t xml:space="preserve">      </w:t>
      </w:r>
      <w:hyperlink r:id="rId51" w:tgtFrame="_blank" w:history="1">
        <w:r w:rsidRPr="00C03546">
          <w:rPr>
            <w:rStyle w:val="Hyperlink"/>
            <w:rFonts w:asciiTheme="minorHAnsi" w:hAnsiTheme="minorHAnsi" w:cstheme="minorHAnsi"/>
            <w:color w:val="005DAC"/>
            <w:bdr w:val="none" w:sz="0" w:space="0" w:color="auto" w:frame="1"/>
          </w:rPr>
          <w:t>https://www.ClarityEnglish.com/institution/UNIPLY/index.php?pc=66</w:t>
        </w:r>
      </w:hyperlink>
    </w:p>
    <w:p w14:paraId="4D0C25FB" w14:textId="77777777" w:rsidR="00177387" w:rsidRPr="00C03546" w:rsidRDefault="00177387" w:rsidP="00177387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6619EFD0" w14:textId="77777777" w:rsidR="00177387" w:rsidRPr="00C03546" w:rsidRDefault="00177387" w:rsidP="00177387">
      <w:pPr>
        <w:shd w:val="clear" w:color="auto" w:fill="FFFFFF"/>
        <w:spacing w:after="0" w:line="360" w:lineRule="auto"/>
        <w:ind w:left="720"/>
        <w:rPr>
          <w:rFonts w:eastAsia="Times New Roman" w:cs="Calibri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  <w:r w:rsidRPr="00C03546">
        <w:rPr>
          <w:rFonts w:eastAsia="Times New Roman" w:cs="Calibri"/>
          <w:b/>
          <w:color w:val="323130"/>
          <w:sz w:val="24"/>
          <w:szCs w:val="24"/>
          <w:lang w:eastAsia="en-GB"/>
        </w:rPr>
        <w:t>Zoom help materials</w:t>
      </w:r>
      <w:r w:rsidRPr="00C03546">
        <w:rPr>
          <w:rFonts w:eastAsia="Times New Roman" w:cs="Calibri"/>
          <w:color w:val="323130"/>
          <w:sz w:val="24"/>
          <w:szCs w:val="24"/>
          <w:lang w:eastAsia="en-GB"/>
        </w:rPr>
        <w:t> </w:t>
      </w:r>
      <w:hyperlink r:id="rId52" w:tgtFrame="_blank" w:history="1">
        <w:r w:rsidRPr="00C03546">
          <w:rPr>
            <w:rFonts w:eastAsia="Times New Roman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https://dle.plymouth.ac.uk/course/view.php?id=51440</w:t>
        </w:r>
      </w:hyperlink>
    </w:p>
    <w:p w14:paraId="0C11F268" w14:textId="77777777" w:rsidR="00177387" w:rsidRPr="00C03546" w:rsidRDefault="00177387" w:rsidP="00177387">
      <w:pPr>
        <w:shd w:val="clear" w:color="auto" w:fill="FFFFFF"/>
        <w:spacing w:after="0" w:line="360" w:lineRule="auto"/>
        <w:rPr>
          <w:rFonts w:eastAsia="Times New Roman" w:cs="Calibri"/>
          <w:color w:val="0000FF"/>
          <w:sz w:val="24"/>
          <w:szCs w:val="24"/>
          <w:u w:val="single"/>
          <w:bdr w:val="none" w:sz="0" w:space="0" w:color="auto" w:frame="1"/>
          <w:lang w:eastAsia="en-GB"/>
        </w:rPr>
      </w:pPr>
    </w:p>
    <w:p w14:paraId="278D2C37" w14:textId="77777777" w:rsidR="0096769D" w:rsidRPr="00C03546" w:rsidRDefault="0096769D" w:rsidP="00177387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DE608CD" w14:textId="77777777" w:rsidR="00414CB8" w:rsidRPr="00177387" w:rsidRDefault="00414CB8" w:rsidP="00177387">
      <w:pPr>
        <w:spacing w:line="360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  <w:bookmarkStart w:id="0" w:name="_GoBack"/>
      <w:bookmarkEnd w:id="0"/>
    </w:p>
    <w:p w14:paraId="2CECA3F9" w14:textId="77777777" w:rsidR="001A41F6" w:rsidRPr="00177387" w:rsidRDefault="001A41F6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0D5B58E8" w14:textId="77777777" w:rsidR="001A41F6" w:rsidRDefault="001A41F6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046E80C5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1E4EB9CB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4D3A6B60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5536186B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175392D8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7C35375D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2099F541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4D628BDD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589C818A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07226653" w14:textId="77777777" w:rsidR="00934CB8" w:rsidRDefault="00934CB8" w:rsidP="001938B5">
      <w:pPr>
        <w:spacing w:line="276" w:lineRule="auto"/>
        <w:rPr>
          <w:rFonts w:eastAsia="Times New Roman" w:cstheme="minorHAnsi"/>
          <w:b/>
          <w:color w:val="373A3C"/>
          <w:sz w:val="24"/>
          <w:szCs w:val="24"/>
          <w:lang w:eastAsia="en-GB"/>
        </w:rPr>
      </w:pPr>
    </w:p>
    <w:p w14:paraId="4DBC33CD" w14:textId="77777777" w:rsidR="00C904E1" w:rsidRPr="002D10D9" w:rsidRDefault="00C904E1" w:rsidP="001938B5">
      <w:pPr>
        <w:spacing w:line="276" w:lineRule="auto"/>
        <w:rPr>
          <w:sz w:val="20"/>
          <w:szCs w:val="20"/>
        </w:rPr>
      </w:pPr>
    </w:p>
    <w:sectPr w:rsidR="00C904E1" w:rsidRPr="002D10D9">
      <w:headerReference w:type="defaul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E5618" w14:textId="77777777" w:rsidR="00F822BC" w:rsidRDefault="00F822BC" w:rsidP="00A855A4">
      <w:pPr>
        <w:spacing w:after="0" w:line="240" w:lineRule="auto"/>
      </w:pPr>
      <w:r>
        <w:separator/>
      </w:r>
    </w:p>
  </w:endnote>
  <w:endnote w:type="continuationSeparator" w:id="0">
    <w:p w14:paraId="5E10E4D8" w14:textId="77777777" w:rsidR="00F822BC" w:rsidRDefault="00F822BC" w:rsidP="00A8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14D2A" w14:textId="77777777" w:rsidR="00F822BC" w:rsidRDefault="00F822BC" w:rsidP="00A855A4">
      <w:pPr>
        <w:spacing w:after="0" w:line="240" w:lineRule="auto"/>
      </w:pPr>
      <w:r>
        <w:separator/>
      </w:r>
    </w:p>
  </w:footnote>
  <w:footnote w:type="continuationSeparator" w:id="0">
    <w:p w14:paraId="69313AB0" w14:textId="77777777" w:rsidR="00F822BC" w:rsidRDefault="00F822BC" w:rsidP="00A8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7C0B8" w14:textId="77777777" w:rsidR="00A855A4" w:rsidRPr="00A855A4" w:rsidRDefault="00AF2D55">
    <w:pPr>
      <w:pStyle w:val="Header"/>
      <w:rPr>
        <w:b/>
      </w:rPr>
    </w:pPr>
    <w:r>
      <w:rPr>
        <w:b/>
      </w:rPr>
      <w:t>TNE</w:t>
    </w:r>
    <w:r w:rsidR="00A855A4">
      <w:rPr>
        <w:b/>
      </w:rPr>
      <w:t xml:space="preserve"> Academic Practice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A54"/>
    <w:multiLevelType w:val="hybridMultilevel"/>
    <w:tmpl w:val="014E5F94"/>
    <w:lvl w:ilvl="0" w:tplc="42E24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80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45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CA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0C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23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E1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C7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520187"/>
    <w:multiLevelType w:val="hybridMultilevel"/>
    <w:tmpl w:val="6A14F21A"/>
    <w:lvl w:ilvl="0" w:tplc="D6064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44C"/>
    <w:multiLevelType w:val="hybridMultilevel"/>
    <w:tmpl w:val="420E9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B3B0E"/>
    <w:multiLevelType w:val="hybridMultilevel"/>
    <w:tmpl w:val="3A928080"/>
    <w:lvl w:ilvl="0" w:tplc="FBE8C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EA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E0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4C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8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A8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27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86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27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AA7D17"/>
    <w:multiLevelType w:val="hybridMultilevel"/>
    <w:tmpl w:val="72E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495C"/>
    <w:multiLevelType w:val="hybridMultilevel"/>
    <w:tmpl w:val="28744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6E84"/>
    <w:multiLevelType w:val="hybridMultilevel"/>
    <w:tmpl w:val="E5766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070EE"/>
    <w:multiLevelType w:val="multilevel"/>
    <w:tmpl w:val="495C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B0A90"/>
    <w:multiLevelType w:val="multilevel"/>
    <w:tmpl w:val="CEA2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F42AF"/>
    <w:multiLevelType w:val="hybridMultilevel"/>
    <w:tmpl w:val="C958B36C"/>
    <w:lvl w:ilvl="0" w:tplc="42E24D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846"/>
    <w:multiLevelType w:val="hybridMultilevel"/>
    <w:tmpl w:val="B7EC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85FD1"/>
    <w:multiLevelType w:val="hybridMultilevel"/>
    <w:tmpl w:val="1BAC0458"/>
    <w:lvl w:ilvl="0" w:tplc="D6064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40A65"/>
    <w:multiLevelType w:val="hybridMultilevel"/>
    <w:tmpl w:val="DFF0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030E"/>
    <w:multiLevelType w:val="hybridMultilevel"/>
    <w:tmpl w:val="B548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41C20"/>
    <w:multiLevelType w:val="hybridMultilevel"/>
    <w:tmpl w:val="3F0E6B3E"/>
    <w:lvl w:ilvl="0" w:tplc="7A2A1B06">
      <w:numFmt w:val="bullet"/>
      <w:lvlText w:val="-"/>
      <w:lvlJc w:val="left"/>
      <w:pPr>
        <w:ind w:left="720" w:hanging="360"/>
      </w:pPr>
      <w:rPr>
        <w:rFonts w:ascii="Arial" w:eastAsia="SimHei" w:hAnsi="Arial" w:cs="Arial" w:hint="default"/>
        <w:b w:val="0"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76A7A"/>
    <w:multiLevelType w:val="hybridMultilevel"/>
    <w:tmpl w:val="2CD8A1A8"/>
    <w:lvl w:ilvl="0" w:tplc="1BFE3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E9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48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6C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9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67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8D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2C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03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D62D6B"/>
    <w:multiLevelType w:val="hybridMultilevel"/>
    <w:tmpl w:val="56428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351AA"/>
    <w:multiLevelType w:val="hybridMultilevel"/>
    <w:tmpl w:val="8C960126"/>
    <w:lvl w:ilvl="0" w:tplc="42E24D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138B1"/>
    <w:multiLevelType w:val="hybridMultilevel"/>
    <w:tmpl w:val="55DA0160"/>
    <w:lvl w:ilvl="0" w:tplc="12B28D24">
      <w:start w:val="5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b/>
        <w:color w:val="495057"/>
        <w:sz w:val="2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66611C"/>
    <w:multiLevelType w:val="hybridMultilevel"/>
    <w:tmpl w:val="869EFB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F4194"/>
    <w:multiLevelType w:val="hybridMultilevel"/>
    <w:tmpl w:val="ABE63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76603"/>
    <w:multiLevelType w:val="hybridMultilevel"/>
    <w:tmpl w:val="BAB07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8483A"/>
    <w:multiLevelType w:val="hybridMultilevel"/>
    <w:tmpl w:val="19C0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107DF"/>
    <w:multiLevelType w:val="multilevel"/>
    <w:tmpl w:val="418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C75BD0"/>
    <w:multiLevelType w:val="hybridMultilevel"/>
    <w:tmpl w:val="1BEA342E"/>
    <w:lvl w:ilvl="0" w:tplc="D6064D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8"/>
  </w:num>
  <w:num w:numId="4">
    <w:abstractNumId w:val="19"/>
  </w:num>
  <w:num w:numId="5">
    <w:abstractNumId w:val="3"/>
  </w:num>
  <w:num w:numId="6">
    <w:abstractNumId w:val="15"/>
  </w:num>
  <w:num w:numId="7">
    <w:abstractNumId w:val="0"/>
  </w:num>
  <w:num w:numId="8">
    <w:abstractNumId w:val="22"/>
  </w:num>
  <w:num w:numId="9">
    <w:abstractNumId w:val="14"/>
  </w:num>
  <w:num w:numId="10">
    <w:abstractNumId w:val="5"/>
  </w:num>
  <w:num w:numId="11">
    <w:abstractNumId w:val="12"/>
  </w:num>
  <w:num w:numId="12">
    <w:abstractNumId w:val="1"/>
  </w:num>
  <w:num w:numId="13">
    <w:abstractNumId w:val="2"/>
  </w:num>
  <w:num w:numId="14">
    <w:abstractNumId w:val="10"/>
  </w:num>
  <w:num w:numId="15">
    <w:abstractNumId w:val="20"/>
  </w:num>
  <w:num w:numId="16">
    <w:abstractNumId w:val="21"/>
  </w:num>
  <w:num w:numId="17">
    <w:abstractNumId w:val="9"/>
  </w:num>
  <w:num w:numId="18">
    <w:abstractNumId w:val="17"/>
  </w:num>
  <w:num w:numId="19">
    <w:abstractNumId w:val="7"/>
  </w:num>
  <w:num w:numId="20">
    <w:abstractNumId w:val="18"/>
  </w:num>
  <w:num w:numId="21">
    <w:abstractNumId w:val="16"/>
  </w:num>
  <w:num w:numId="22">
    <w:abstractNumId w:val="13"/>
  </w:num>
  <w:num w:numId="23">
    <w:abstractNumId w:val="24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78"/>
    <w:rsid w:val="00001369"/>
    <w:rsid w:val="00017CD5"/>
    <w:rsid w:val="000239D7"/>
    <w:rsid w:val="000932CE"/>
    <w:rsid w:val="000B4BA6"/>
    <w:rsid w:val="00143A0F"/>
    <w:rsid w:val="00161824"/>
    <w:rsid w:val="00170C14"/>
    <w:rsid w:val="0017590A"/>
    <w:rsid w:val="00177387"/>
    <w:rsid w:val="001938B5"/>
    <w:rsid w:val="001A41F6"/>
    <w:rsid w:val="001B5015"/>
    <w:rsid w:val="00206CF8"/>
    <w:rsid w:val="00207938"/>
    <w:rsid w:val="002C2064"/>
    <w:rsid w:val="002D10D9"/>
    <w:rsid w:val="002D4F3B"/>
    <w:rsid w:val="002F52B5"/>
    <w:rsid w:val="003349E2"/>
    <w:rsid w:val="003D0F2D"/>
    <w:rsid w:val="003E501C"/>
    <w:rsid w:val="003F79BE"/>
    <w:rsid w:val="00412E78"/>
    <w:rsid w:val="00414CB8"/>
    <w:rsid w:val="00415BD5"/>
    <w:rsid w:val="00452342"/>
    <w:rsid w:val="0047770D"/>
    <w:rsid w:val="00484D7E"/>
    <w:rsid w:val="004B10A2"/>
    <w:rsid w:val="004C4266"/>
    <w:rsid w:val="004D7B80"/>
    <w:rsid w:val="00532DA4"/>
    <w:rsid w:val="00592C79"/>
    <w:rsid w:val="005E644D"/>
    <w:rsid w:val="005F37D7"/>
    <w:rsid w:val="00672AA8"/>
    <w:rsid w:val="006D0231"/>
    <w:rsid w:val="006E5E31"/>
    <w:rsid w:val="006F65FF"/>
    <w:rsid w:val="007623DF"/>
    <w:rsid w:val="0076525E"/>
    <w:rsid w:val="007725AB"/>
    <w:rsid w:val="00777756"/>
    <w:rsid w:val="0078276A"/>
    <w:rsid w:val="00790D8C"/>
    <w:rsid w:val="00801CB0"/>
    <w:rsid w:val="0080578F"/>
    <w:rsid w:val="00823F01"/>
    <w:rsid w:val="0083704E"/>
    <w:rsid w:val="00861B92"/>
    <w:rsid w:val="008629D2"/>
    <w:rsid w:val="008C4432"/>
    <w:rsid w:val="00900D47"/>
    <w:rsid w:val="00903532"/>
    <w:rsid w:val="009065CA"/>
    <w:rsid w:val="0092049F"/>
    <w:rsid w:val="0092643C"/>
    <w:rsid w:val="00930699"/>
    <w:rsid w:val="009323A8"/>
    <w:rsid w:val="00934CB8"/>
    <w:rsid w:val="00936299"/>
    <w:rsid w:val="00947E6C"/>
    <w:rsid w:val="00966F0F"/>
    <w:rsid w:val="0096769D"/>
    <w:rsid w:val="009A32DE"/>
    <w:rsid w:val="009B7AA3"/>
    <w:rsid w:val="009D60A2"/>
    <w:rsid w:val="00A07190"/>
    <w:rsid w:val="00A20F3C"/>
    <w:rsid w:val="00A22C97"/>
    <w:rsid w:val="00A526D0"/>
    <w:rsid w:val="00A855A4"/>
    <w:rsid w:val="00AC5BB5"/>
    <w:rsid w:val="00AD7218"/>
    <w:rsid w:val="00AF0DA0"/>
    <w:rsid w:val="00AF2D55"/>
    <w:rsid w:val="00B6371B"/>
    <w:rsid w:val="00B9538A"/>
    <w:rsid w:val="00BB78B1"/>
    <w:rsid w:val="00BD189F"/>
    <w:rsid w:val="00BE5146"/>
    <w:rsid w:val="00BF0048"/>
    <w:rsid w:val="00C03546"/>
    <w:rsid w:val="00C11188"/>
    <w:rsid w:val="00C2680B"/>
    <w:rsid w:val="00C64C21"/>
    <w:rsid w:val="00C904E1"/>
    <w:rsid w:val="00CB1189"/>
    <w:rsid w:val="00CD0476"/>
    <w:rsid w:val="00CF53E4"/>
    <w:rsid w:val="00D267FD"/>
    <w:rsid w:val="00D51D4D"/>
    <w:rsid w:val="00D54214"/>
    <w:rsid w:val="00D72AA5"/>
    <w:rsid w:val="00D851D8"/>
    <w:rsid w:val="00DF7293"/>
    <w:rsid w:val="00E2779F"/>
    <w:rsid w:val="00E3685E"/>
    <w:rsid w:val="00E82ADE"/>
    <w:rsid w:val="00EA6212"/>
    <w:rsid w:val="00F77DAA"/>
    <w:rsid w:val="00F77E7D"/>
    <w:rsid w:val="00F77EE2"/>
    <w:rsid w:val="00F822BC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76AD"/>
  <w15:chartTrackingRefBased/>
  <w15:docId w15:val="{E69F8A4C-90E3-4F39-A461-B8F3178A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2E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4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5A4"/>
  </w:style>
  <w:style w:type="paragraph" w:styleId="Footer">
    <w:name w:val="footer"/>
    <w:basedOn w:val="Normal"/>
    <w:link w:val="FooterChar"/>
    <w:uiPriority w:val="99"/>
    <w:unhideWhenUsed/>
    <w:rsid w:val="00A8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5A4"/>
  </w:style>
  <w:style w:type="character" w:styleId="FollowedHyperlink">
    <w:name w:val="FollowedHyperlink"/>
    <w:basedOn w:val="DefaultParagraphFont"/>
    <w:uiPriority w:val="99"/>
    <w:semiHidden/>
    <w:unhideWhenUsed/>
    <w:rsid w:val="00947E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5E31"/>
    <w:rPr>
      <w:b/>
      <w:bCs/>
    </w:rPr>
  </w:style>
  <w:style w:type="paragraph" w:styleId="NormalWeb">
    <w:name w:val="Normal (Web)"/>
    <w:basedOn w:val="Normal"/>
    <w:uiPriority w:val="99"/>
    <w:unhideWhenUsed/>
    <w:rsid w:val="0096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6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43C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5E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337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15521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72127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71325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15836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30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6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59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1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8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3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efap.com/" TargetMode="External"/><Relationship Id="rId18" Type="http://schemas.openxmlformats.org/officeDocument/2006/relationships/hyperlink" Target="http://www.monash.edu.au/lls/llonline/index.xml" TargetMode="External"/><Relationship Id="rId26" Type="http://schemas.openxmlformats.org/officeDocument/2006/relationships/hyperlink" Target="https://wrasse.plymouth.ac.uk/" TargetMode="External"/><Relationship Id="rId39" Type="http://schemas.openxmlformats.org/officeDocument/2006/relationships/hyperlink" Target="https://www.plymouth.ac.uk/your-university/academic-word-list" TargetMode="External"/><Relationship Id="rId21" Type="http://schemas.openxmlformats.org/officeDocument/2006/relationships/hyperlink" Target="https://plymouth.us16.list-manage.com/track/click?u=aae9894afa794ddf351f0b015&amp;id=5507fdf58e&amp;e=8dd523e7e4" TargetMode="External"/><Relationship Id="rId34" Type="http://schemas.openxmlformats.org/officeDocument/2006/relationships/hyperlink" Target="https://dle.plymouth.ac.uk/mod/url/view.php?id=879425" TargetMode="External"/><Relationship Id="rId42" Type="http://schemas.openxmlformats.org/officeDocument/2006/relationships/hyperlink" Target="http://www.uwe.ac.uk/library/cms/studyskills/harvard_quiz/quiz.htm" TargetMode="External"/><Relationship Id="rId47" Type="http://schemas.openxmlformats.org/officeDocument/2006/relationships/hyperlink" Target="https://www.clarityenglish.com/institution/UNIPLY/index.php?pc=68" TargetMode="External"/><Relationship Id="rId50" Type="http://schemas.openxmlformats.org/officeDocument/2006/relationships/hyperlink" Target="https://www.clarityenglish.com/institution/UNIPLY/index.php?pc=72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lymouth.us16.list-manage.com/track/click?u=aae9894afa794ddf351f0b015&amp;id=5507fdf58e&amp;e=8dd523e7e4" TargetMode="External"/><Relationship Id="rId17" Type="http://schemas.openxmlformats.org/officeDocument/2006/relationships/hyperlink" Target="http://www.bbc.co.uk/worldservice/learningenglish/" TargetMode="External"/><Relationship Id="rId25" Type="http://schemas.openxmlformats.org/officeDocument/2006/relationships/hyperlink" Target="https://liveplymouthac.sharepoint.com/sites/x77" TargetMode="External"/><Relationship Id="rId33" Type="http://schemas.openxmlformats.org/officeDocument/2006/relationships/hyperlink" Target="https://hsp.berkeley.edu/sites/default/files/ScientificPosters.pdf" TargetMode="External"/><Relationship Id="rId38" Type="http://schemas.openxmlformats.org/officeDocument/2006/relationships/hyperlink" Target="https://englishforuniversity.com/wp-content/uploads/2008/09/Presentation%20phrasebook.pdf" TargetMode="External"/><Relationship Id="rId46" Type="http://schemas.openxmlformats.org/officeDocument/2006/relationships/hyperlink" Target="http://www.clarityenglish.com/institution/UNIPLY/index.php?pc=6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nglishforuniversity.com" TargetMode="External"/><Relationship Id="rId20" Type="http://schemas.openxmlformats.org/officeDocument/2006/relationships/hyperlink" Target="https://owl.english.purdue.edu/" TargetMode="External"/><Relationship Id="rId29" Type="http://schemas.openxmlformats.org/officeDocument/2006/relationships/hyperlink" Target="https://www.plymouth.ac.uk/your-university/about-us/university-structure/faculties/business/faculty-of-business-it-team" TargetMode="External"/><Relationship Id="rId41" Type="http://schemas.openxmlformats.org/officeDocument/2006/relationships/hyperlink" Target="http://www.nottingham.ac.uk/~alzsh3/acvocab/index.ht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le.plymouth.ac.uk/pluginfile.php/1747403/mod_resource/content/1/Writing%20Business%20Reports%20publish.pdf" TargetMode="External"/><Relationship Id="rId32" Type="http://schemas.openxmlformats.org/officeDocument/2006/relationships/hyperlink" Target="https://dle.plymouth.ac.uk/course/view.php?id=25800" TargetMode="External"/><Relationship Id="rId37" Type="http://schemas.openxmlformats.org/officeDocument/2006/relationships/hyperlink" Target="https://englishforuniversity.com/?p=3185" TargetMode="External"/><Relationship Id="rId40" Type="http://schemas.openxmlformats.org/officeDocument/2006/relationships/hyperlink" Target="http://www.academicvocabularyexercises.com/" TargetMode="External"/><Relationship Id="rId45" Type="http://schemas.openxmlformats.org/officeDocument/2006/relationships/hyperlink" Target="https://www.youtube.com/watch?v=Vm3T5rCp5E0&amp;list=PLbEWGLATRxw_2hL5hY164nvHdTpwhEOXC" TargetMode="External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learnhigher.ac.uk" TargetMode="External"/><Relationship Id="rId23" Type="http://schemas.openxmlformats.org/officeDocument/2006/relationships/hyperlink" Target="https://library.leeds.ac.uk/info/14011/writing/106/academic_writing" TargetMode="External"/><Relationship Id="rId28" Type="http://schemas.openxmlformats.org/officeDocument/2006/relationships/hyperlink" Target="http://www.youtube.com/watch?v=GJwcVWszLC4" TargetMode="External"/><Relationship Id="rId36" Type="http://schemas.openxmlformats.org/officeDocument/2006/relationships/hyperlink" Target="https://englishforuniversity.com/?p=3266" TargetMode="External"/><Relationship Id="rId49" Type="http://schemas.openxmlformats.org/officeDocument/2006/relationships/hyperlink" Target="https://www.clarityenglish.com/institution/UNIPLY/index.php?pc=5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phrasebank.manchester.ac.uk/" TargetMode="External"/><Relationship Id="rId31" Type="http://schemas.openxmlformats.org/officeDocument/2006/relationships/hyperlink" Target="https://dle.plymouth.ac.uk/course/view.php?id=25800" TargetMode="External"/><Relationship Id="rId44" Type="http://schemas.openxmlformats.org/officeDocument/2006/relationships/hyperlink" Target="http://www.citethemrightonline.com.plymouth.idm.oclc.org/Basics/sample-text-and-reference-list-using-the-harvard-style" TargetMode="External"/><Relationship Id="rId52" Type="http://schemas.openxmlformats.org/officeDocument/2006/relationships/hyperlink" Target="https://dle.plymouth.ac.uk/course/view.php?id=514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pfoundation.com/about/resources/" TargetMode="External"/><Relationship Id="rId22" Type="http://schemas.openxmlformats.org/officeDocument/2006/relationships/hyperlink" Target="https://libguides.reading.ac.uk/writing/style" TargetMode="External"/><Relationship Id="rId27" Type="http://schemas.openxmlformats.org/officeDocument/2006/relationships/hyperlink" Target="https://learn.solent.ac.uk/pluginfile.php/3101/mod_book/chapter/1786/SPSE_essay_flow_chart_and_notes.pdf" TargetMode="External"/><Relationship Id="rId30" Type="http://schemas.openxmlformats.org/officeDocument/2006/relationships/hyperlink" Target="https://www.plymouth.ac.uk/your-university/about-us/university-structure/faculties/business/faculty-of-business-it-team" TargetMode="External"/><Relationship Id="rId35" Type="http://schemas.openxmlformats.org/officeDocument/2006/relationships/hyperlink" Target="https://englishforuniversity.com/?p=3270" TargetMode="External"/><Relationship Id="rId43" Type="http://schemas.openxmlformats.org/officeDocument/2006/relationships/hyperlink" Target="http://plymouth.libguides.com/referencing" TargetMode="External"/><Relationship Id="rId48" Type="http://schemas.openxmlformats.org/officeDocument/2006/relationships/hyperlink" Target="http://www.clarityenglish.com/institution/UNIPLY/index.php?pc=5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larityenglish.com/institution/UNIPLY/index.php?pc=66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4F6C66296044A90E8E20A8A8CEF03" ma:contentTypeVersion="13" ma:contentTypeDescription="Create a new document." ma:contentTypeScope="" ma:versionID="759086df5ce198165ee125d44f133891">
  <xsd:schema xmlns:xsd="http://www.w3.org/2001/XMLSchema" xmlns:xs="http://www.w3.org/2001/XMLSchema" xmlns:p="http://schemas.microsoft.com/office/2006/metadata/properties" xmlns:ns3="4754e5c4-898e-4525-97a1-ea3b94f9d9ec" xmlns:ns4="6d0ff8cd-dd3e-4929-85ee-37ad41c0eb2a" targetNamespace="http://schemas.microsoft.com/office/2006/metadata/properties" ma:root="true" ma:fieldsID="649c7bff1373af20d5c71669c209e4e3" ns3:_="" ns4:_="">
    <xsd:import namespace="4754e5c4-898e-4525-97a1-ea3b94f9d9ec"/>
    <xsd:import namespace="6d0ff8cd-dd3e-4929-85ee-37ad41c0eb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e5c4-898e-4525-97a1-ea3b94f9d9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f8cd-dd3e-4929-85ee-37ad41c0e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231E-DCB3-466E-A00C-7FED46087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4e5c4-898e-4525-97a1-ea3b94f9d9ec"/>
    <ds:schemaRef ds:uri="6d0ff8cd-dd3e-4929-85ee-37ad41c0e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0C0F7-F001-4C3B-8659-802462834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0714A-7612-4757-A8E6-BEF2CBEF3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05FEBA-1493-4ADB-856D-3D3EEA67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Russell</dc:creator>
  <cp:keywords/>
  <dc:description/>
  <cp:lastModifiedBy>Margaret Russell</cp:lastModifiedBy>
  <cp:revision>5</cp:revision>
  <cp:lastPrinted>2018-11-12T12:49:00Z</cp:lastPrinted>
  <dcterms:created xsi:type="dcterms:W3CDTF">2020-09-18T14:08:00Z</dcterms:created>
  <dcterms:modified xsi:type="dcterms:W3CDTF">2020-09-19T11:55:00Z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0x0101008654F6C66296044A90E8E20A8A8CEF03</vt:lpwstr>
  </property>
</Properties>
</file>