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475787DD" w14:textId="6CC25ABF" w:rsidR="00320E1C" w:rsidRDefault="00CA1D97" w:rsidP="00CA1D97">
      <w:pPr>
        <w:rPr>
          <w:rFonts w:ascii="Arial" w:hAnsi="Arial" w:cs="Arial"/>
          <w:b/>
          <w:sz w:val="28"/>
        </w:rPr>
      </w:pPr>
      <w:r w:rsidRPr="00CA1D97">
        <w:rPr>
          <w:rFonts w:ascii="Arial" w:hAnsi="Arial" w:cs="Arial"/>
          <w:b/>
          <w:sz w:val="28"/>
        </w:rPr>
        <w:t xml:space="preserve">SUBJECT EXTERNAL EXAMINER’S REPORT FORM </w:t>
      </w:r>
      <w:r w:rsidR="00564C15">
        <w:rPr>
          <w:rFonts w:ascii="Arial" w:hAnsi="Arial" w:cs="Arial"/>
          <w:b/>
          <w:sz w:val="28"/>
        </w:rPr>
        <w:t xml:space="preserve"> </w:t>
      </w:r>
      <w:r w:rsidR="00320E1C">
        <w:rPr>
          <w:rFonts w:ascii="Arial" w:hAnsi="Arial" w:cs="Arial"/>
          <w:b/>
          <w:sz w:val="28"/>
        </w:rPr>
        <w:t>-</w:t>
      </w:r>
      <w:r w:rsidR="00877296">
        <w:rPr>
          <w:rFonts w:ascii="Arial" w:hAnsi="Arial" w:cs="Arial"/>
          <w:b/>
          <w:sz w:val="28"/>
        </w:rPr>
        <w:t xml:space="preserve"> </w:t>
      </w:r>
      <w:proofErr w:type="spellStart"/>
      <w:r w:rsidR="00DF062A">
        <w:rPr>
          <w:rFonts w:ascii="Arial" w:hAnsi="Arial" w:cs="Arial"/>
          <w:b/>
          <w:sz w:val="28"/>
        </w:rPr>
        <w:t>FdSc</w:t>
      </w:r>
      <w:proofErr w:type="spellEnd"/>
      <w:r w:rsidR="00DF062A">
        <w:rPr>
          <w:rFonts w:ascii="Arial" w:hAnsi="Arial" w:cs="Arial"/>
          <w:b/>
          <w:sz w:val="28"/>
        </w:rPr>
        <w:t xml:space="preserve"> VETERINARY NURSING (DUCHY COLLEGE, ROSEWARNE)</w:t>
      </w:r>
    </w:p>
    <w:p w14:paraId="68B5DD4C" w14:textId="22719EDC" w:rsidR="00CA1D97" w:rsidRDefault="00BA60E9" w:rsidP="00CA1D97">
      <w:pPr>
        <w:rPr>
          <w:rFonts w:ascii="Arial" w:hAnsi="Arial" w:cs="Arial"/>
          <w:b/>
          <w:sz w:val="28"/>
        </w:rPr>
      </w:pPr>
      <w:r>
        <w:rPr>
          <w:rFonts w:ascii="Arial" w:hAnsi="Arial" w:cs="Arial"/>
          <w:b/>
          <w:sz w:val="28"/>
        </w:rPr>
        <w:t>202</w:t>
      </w:r>
      <w:r w:rsidR="00C35E35">
        <w:rPr>
          <w:rFonts w:ascii="Arial" w:hAnsi="Arial" w:cs="Arial"/>
          <w:b/>
          <w:sz w:val="28"/>
        </w:rPr>
        <w:t>4</w:t>
      </w:r>
      <w:r w:rsidR="00CA1D97" w:rsidRPr="00CA1D97">
        <w:rPr>
          <w:rFonts w:ascii="Arial" w:hAnsi="Arial" w:cs="Arial"/>
          <w:b/>
          <w:sz w:val="28"/>
        </w:rPr>
        <w:t>/</w:t>
      </w:r>
      <w:r>
        <w:rPr>
          <w:rFonts w:ascii="Arial" w:hAnsi="Arial" w:cs="Arial"/>
          <w:b/>
          <w:sz w:val="28"/>
        </w:rPr>
        <w:t>2</w:t>
      </w:r>
      <w:r w:rsidR="00C35E35">
        <w:rPr>
          <w:rFonts w:ascii="Arial" w:hAnsi="Arial" w:cs="Arial"/>
          <w:b/>
          <w:sz w:val="28"/>
        </w:rPr>
        <w:t>5</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7096A342"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(e.g. for Postgraduate or CPD programmes) you will be asked to complete an abbreviated version of this template (the ‘Panel’ or ‘dissertation’ report) following attendance at subsequent meetings of the Panel.</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61B76D42" w14:textId="77777777" w:rsidR="0096433D" w:rsidRDefault="0096433D" w:rsidP="00320E1C">
      <w:pPr>
        <w:spacing w:after="0"/>
        <w:rPr>
          <w:rFonts w:ascii="Arial" w:hAnsi="Arial" w:cs="Arial"/>
          <w:sz w:val="24"/>
        </w:rPr>
      </w:pPr>
    </w:p>
    <w:p w14:paraId="47C73EE3" w14:textId="662CDA16" w:rsidR="00CA1D97" w:rsidRDefault="00CA1D97" w:rsidP="00320E1C">
      <w:pPr>
        <w:spacing w:after="0"/>
        <w:rPr>
          <w:rFonts w:ascii="Arial" w:hAnsi="Arial" w:cs="Arial"/>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Pr>
          <w:rFonts w:ascii="Arial" w:hAnsi="Arial" w:cs="Arial"/>
          <w:sz w:val="24"/>
        </w:rPr>
        <w:t>:</w:t>
      </w:r>
      <w:r w:rsidR="00426821">
        <w:rPr>
          <w:rFonts w:ascii="Arial" w:hAnsi="Arial" w:cs="Arial"/>
          <w:sz w:val="24"/>
        </w:rPr>
        <w:t xml:space="preserve"> </w:t>
      </w:r>
    </w:p>
    <w:p w14:paraId="3AC0CD13" w14:textId="77777777" w:rsidR="0096433D" w:rsidRDefault="0096433D" w:rsidP="00320E1C">
      <w:pPr>
        <w:spacing w:after="0"/>
        <w:rPr>
          <w:rFonts w:ascii="Arial" w:hAnsi="Arial" w:cs="Arial"/>
          <w:b/>
          <w:sz w:val="24"/>
        </w:rPr>
      </w:pPr>
    </w:p>
    <w:tbl>
      <w:tblPr>
        <w:tblStyle w:val="TableGrid"/>
        <w:tblW w:w="0" w:type="auto"/>
        <w:tblLook w:val="04A0" w:firstRow="1" w:lastRow="0" w:firstColumn="1" w:lastColumn="0" w:noHBand="0" w:noVBand="1"/>
      </w:tblPr>
      <w:tblGrid>
        <w:gridCol w:w="4815"/>
        <w:gridCol w:w="4201"/>
      </w:tblGrid>
      <w:tr w:rsidR="00564C15" w14:paraId="4FB75634" w14:textId="77777777" w:rsidTr="00523CB2">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00523CB2">
        <w:tc>
          <w:tcPr>
            <w:tcW w:w="4815" w:type="dxa"/>
          </w:tcPr>
          <w:p w14:paraId="236511EB" w14:textId="6D3804E4" w:rsidR="00B25087" w:rsidRDefault="00A04B82">
            <w:pPr>
              <w:rPr>
                <w:rFonts w:ascii="Arial" w:hAnsi="Arial" w:cs="Arial"/>
                <w:sz w:val="24"/>
                <w:szCs w:val="24"/>
              </w:rPr>
            </w:pPr>
            <w:r>
              <w:rPr>
                <w:rFonts w:ascii="Arial" w:hAnsi="Arial" w:cs="Arial"/>
                <w:sz w:val="24"/>
                <w:szCs w:val="24"/>
              </w:rPr>
              <w:t>P</w:t>
            </w:r>
            <w:r w:rsidR="00B25087" w:rsidRPr="00523CB2">
              <w:rPr>
                <w:rFonts w:ascii="Arial" w:hAnsi="Arial" w:cs="Arial"/>
                <w:sz w:val="24"/>
                <w:szCs w:val="24"/>
              </w:rPr>
              <w:t xml:space="preserve">artnerships (Partner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224199"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bl>
    <w:p w14:paraId="64DDF7B6" w14:textId="68232E70" w:rsidR="00B25087" w:rsidRPr="00DE5548" w:rsidRDefault="00B25087" w:rsidP="006646B9">
      <w:pPr>
        <w:spacing w:before="120" w:after="80"/>
        <w:rPr>
          <w:rFonts w:ascii="Arial" w:hAnsi="Arial" w:cs="Arial"/>
          <w:sz w:val="24"/>
        </w:rPr>
      </w:pPr>
    </w:p>
    <w:p w14:paraId="3274EF56" w14:textId="77777777" w:rsidR="00CA1D97" w:rsidRDefault="00CA1D97" w:rsidP="006646B9">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6646B9">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76FDFB3D" w14:textId="77777777" w:rsidR="0096433D" w:rsidRDefault="0096433D" w:rsidP="006646B9">
      <w:pPr>
        <w:spacing w:after="80"/>
        <w:rPr>
          <w:rFonts w:ascii="Arial" w:hAnsi="Arial" w:cs="Arial"/>
          <w:b/>
          <w:sz w:val="24"/>
        </w:rPr>
      </w:pPr>
    </w:p>
    <w:p w14:paraId="09D6DA80" w14:textId="4DF87548" w:rsidR="00CA1D97" w:rsidRDefault="00CA1D97" w:rsidP="006646B9">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FB81E8D" w14:textId="77777777" w:rsidR="0096433D" w:rsidRDefault="0096433D" w:rsidP="006646B9">
      <w:pPr>
        <w:spacing w:after="80"/>
        <w:rPr>
          <w:rFonts w:ascii="Arial" w:hAnsi="Arial" w:cs="Arial"/>
          <w:b/>
          <w:sz w:val="24"/>
        </w:rPr>
      </w:pPr>
    </w:p>
    <w:p w14:paraId="1289218A" w14:textId="2201CEC3" w:rsidR="00CA1D97" w:rsidRDefault="00CA1D97" w:rsidP="006646B9">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Partner by 28 September for undergraduate reports (or within 4 weeks of receipt, if the report is not received by this deadline) or within 4 weeks of receipt for postgraduate reports.</w:t>
      </w:r>
    </w:p>
    <w:p w14:paraId="73EA3971" w14:textId="18582A02" w:rsidR="0096433D" w:rsidRDefault="0096433D" w:rsidP="006646B9">
      <w:pPr>
        <w:spacing w:after="80"/>
        <w:rPr>
          <w:rFonts w:ascii="Arial" w:hAnsi="Arial" w:cs="Arial"/>
          <w:sz w:val="24"/>
        </w:rPr>
      </w:pPr>
    </w:p>
    <w:p w14:paraId="09506097" w14:textId="315BF2C5" w:rsidR="0096433D" w:rsidRDefault="0096433D" w:rsidP="006646B9">
      <w:pPr>
        <w:spacing w:after="80"/>
        <w:rPr>
          <w:rFonts w:ascii="Arial" w:hAnsi="Arial" w:cs="Arial"/>
          <w:sz w:val="24"/>
        </w:rPr>
      </w:pPr>
    </w:p>
    <w:p w14:paraId="2F7D3F4B" w14:textId="4F0B140D" w:rsidR="0096433D" w:rsidRDefault="0096433D" w:rsidP="006646B9">
      <w:pPr>
        <w:spacing w:after="80"/>
        <w:rPr>
          <w:rFonts w:ascii="Arial" w:hAnsi="Arial" w:cs="Arial"/>
          <w:sz w:val="24"/>
        </w:rPr>
      </w:pPr>
    </w:p>
    <w:p w14:paraId="770D2457" w14:textId="49F14440" w:rsidR="0096433D" w:rsidRDefault="0096433D" w:rsidP="006646B9">
      <w:pPr>
        <w:spacing w:after="80"/>
        <w:rPr>
          <w:rFonts w:ascii="Arial" w:hAnsi="Arial" w:cs="Arial"/>
          <w:sz w:val="24"/>
        </w:rPr>
      </w:pPr>
    </w:p>
    <w:tbl>
      <w:tblPr>
        <w:tblStyle w:val="TableGrid"/>
        <w:tblW w:w="0" w:type="auto"/>
        <w:tblLook w:val="04A0" w:firstRow="1" w:lastRow="0" w:firstColumn="1" w:lastColumn="0" w:noHBand="0" w:noVBand="1"/>
      </w:tblPr>
      <w:tblGrid>
        <w:gridCol w:w="2405"/>
        <w:gridCol w:w="6611"/>
      </w:tblGrid>
      <w:tr w:rsidR="009B2579" w14:paraId="79FEF79D" w14:textId="77777777" w:rsidTr="009B2579">
        <w:trPr>
          <w:trHeight w:val="699"/>
        </w:trPr>
        <w:tc>
          <w:tcPr>
            <w:tcW w:w="9016" w:type="dxa"/>
            <w:gridSpan w:val="2"/>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009B2579">
        <w:tc>
          <w:tcPr>
            <w:tcW w:w="9016" w:type="dxa"/>
            <w:gridSpan w:val="2"/>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36B7FC65" w:rsidR="009B2579" w:rsidRPr="009B2579" w:rsidRDefault="009B2579" w:rsidP="00CA1D97">
            <w:pPr>
              <w:rPr>
                <w:rFonts w:ascii="Arial" w:hAnsi="Arial" w:cs="Arial"/>
                <w:b/>
                <w:sz w:val="24"/>
              </w:rPr>
            </w:pPr>
            <w:r w:rsidRPr="009B2579">
              <w:rPr>
                <w:rFonts w:ascii="Arial" w:hAnsi="Arial" w:cs="Arial"/>
                <w:b/>
                <w:sz w:val="24"/>
              </w:rPr>
              <w:t>Subject External Examiner’s report form – 20</w:t>
            </w:r>
            <w:r w:rsidR="00BA60E9">
              <w:rPr>
                <w:rFonts w:ascii="Arial" w:hAnsi="Arial" w:cs="Arial"/>
                <w:b/>
                <w:sz w:val="24"/>
              </w:rPr>
              <w:t>2</w:t>
            </w:r>
            <w:r w:rsidR="00C35E35">
              <w:rPr>
                <w:rFonts w:ascii="Arial" w:hAnsi="Arial" w:cs="Arial"/>
                <w:b/>
                <w:sz w:val="24"/>
              </w:rPr>
              <w:t>4</w:t>
            </w:r>
            <w:r w:rsidRPr="009B2579">
              <w:rPr>
                <w:rFonts w:ascii="Arial" w:hAnsi="Arial" w:cs="Arial"/>
                <w:b/>
                <w:sz w:val="24"/>
              </w:rPr>
              <w:t>/</w:t>
            </w:r>
            <w:r w:rsidR="00564C15">
              <w:rPr>
                <w:rFonts w:ascii="Arial" w:hAnsi="Arial" w:cs="Arial"/>
                <w:b/>
                <w:sz w:val="24"/>
              </w:rPr>
              <w:t>2</w:t>
            </w:r>
            <w:r w:rsidR="00C35E35">
              <w:rPr>
                <w:rFonts w:ascii="Arial" w:hAnsi="Arial" w:cs="Arial"/>
                <w:b/>
                <w:sz w:val="24"/>
              </w:rPr>
              <w:t>5</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009B2579">
        <w:tc>
          <w:tcPr>
            <w:tcW w:w="9016" w:type="dxa"/>
            <w:gridSpan w:val="2"/>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009B2579">
        <w:tc>
          <w:tcPr>
            <w:tcW w:w="9016" w:type="dxa"/>
            <w:gridSpan w:val="2"/>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1BBC16D6" w14:textId="77777777" w:rsidTr="009B2579">
        <w:tc>
          <w:tcPr>
            <w:tcW w:w="9016" w:type="dxa"/>
            <w:gridSpan w:val="2"/>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009B2579">
        <w:tc>
          <w:tcPr>
            <w:tcW w:w="9016" w:type="dxa"/>
            <w:gridSpan w:val="2"/>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009B2579">
        <w:tc>
          <w:tcPr>
            <w:tcW w:w="9016" w:type="dxa"/>
            <w:gridSpan w:val="2"/>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9B2579" w14:paraId="28C34BA0" w14:textId="77777777" w:rsidTr="009B2579">
        <w:tc>
          <w:tcPr>
            <w:tcW w:w="9016" w:type="dxa"/>
            <w:gridSpan w:val="2"/>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009B2579">
        <w:tc>
          <w:tcPr>
            <w:tcW w:w="9016" w:type="dxa"/>
            <w:gridSpan w:val="2"/>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009B2579">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shd w:val="clear" w:color="auto" w:fill="FFFFFF" w:themeFill="background1"/>
          </w:tcPr>
          <w:p w14:paraId="6A176186" w14:textId="77777777" w:rsidR="009B2579" w:rsidRPr="009B2579" w:rsidRDefault="009B2579" w:rsidP="00CA1D97">
            <w:pPr>
              <w:rPr>
                <w:rFonts w:ascii="Arial" w:hAnsi="Arial" w:cs="Arial"/>
                <w:b/>
                <w:sz w:val="24"/>
              </w:rPr>
            </w:pPr>
          </w:p>
        </w:tc>
      </w:tr>
    </w:tbl>
    <w:p w14:paraId="0A97C9CD" w14:textId="77777777" w:rsidR="009B2579" w:rsidRDefault="009B2579">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6516"/>
        <w:gridCol w:w="1276"/>
        <w:gridCol w:w="1224"/>
      </w:tblGrid>
      <w:tr w:rsidR="009B2579" w14:paraId="4E9C8CF4" w14:textId="77777777" w:rsidTr="009B2579">
        <w:tc>
          <w:tcPr>
            <w:tcW w:w="9016" w:type="dxa"/>
            <w:gridSpan w:val="3"/>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3"/>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3"/>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3"/>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3"/>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3"/>
            <w:shd w:val="clear" w:color="auto" w:fill="D0CECE" w:themeFill="background2" w:themeFillShade="E6"/>
          </w:tcPr>
          <w:p w14:paraId="06CA1CD1" w14:textId="77777777"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3" w:history="1">
              <w:r w:rsidRPr="003271D3">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3"/>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3"/>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3"/>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3"/>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shd w:val="clear" w:color="auto" w:fill="D0CECE" w:themeFill="background2" w:themeFillShade="E6"/>
          </w:tcPr>
          <w:p w14:paraId="44D08F9A"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Assessment briefs/marking criteria?</w:t>
            </w:r>
          </w:p>
        </w:tc>
        <w:tc>
          <w:tcPr>
            <w:tcW w:w="1276" w:type="dxa"/>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bl>
    <w:p w14:paraId="16CCE46A" w14:textId="77777777" w:rsidR="004520A4" w:rsidRDefault="004520A4">
      <w:r>
        <w:br w:type="page"/>
      </w:r>
    </w:p>
    <w:tbl>
      <w:tblPr>
        <w:tblStyle w:val="TableGrid"/>
        <w:tblW w:w="0" w:type="auto"/>
        <w:tblLook w:val="04A0" w:firstRow="1" w:lastRow="0" w:firstColumn="1" w:lastColumn="0" w:noHBand="0" w:noVBand="1"/>
      </w:tblPr>
      <w:tblGrid>
        <w:gridCol w:w="6374"/>
        <w:gridCol w:w="1276"/>
        <w:gridCol w:w="1366"/>
      </w:tblGrid>
      <w:tr w:rsidR="004520A4" w14:paraId="690627EF" w14:textId="77777777" w:rsidTr="0065165B">
        <w:trPr>
          <w:trHeight w:val="285"/>
        </w:trPr>
        <w:tc>
          <w:tcPr>
            <w:tcW w:w="9016" w:type="dxa"/>
            <w:gridSpan w:val="3"/>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3"/>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tcPr>
          <w:p w14:paraId="0A25DF2A" w14:textId="77777777" w:rsidR="004520A4" w:rsidRPr="004520A4" w:rsidRDefault="004520A4" w:rsidP="00CA1D97">
            <w:pPr>
              <w:rPr>
                <w:rFonts w:ascii="Arial" w:hAnsi="Arial" w:cs="Arial"/>
                <w:b/>
                <w:sz w:val="24"/>
              </w:rPr>
            </w:pPr>
          </w:p>
        </w:tc>
        <w:tc>
          <w:tcPr>
            <w:tcW w:w="1366" w:type="dxa"/>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3"/>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3"/>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3"/>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1"/>
        <w:gridCol w:w="709"/>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DF062A" w14:paraId="346A74CA" w14:textId="77777777" w:rsidTr="00DF062A">
        <w:tc>
          <w:tcPr>
            <w:tcW w:w="9016" w:type="dxa"/>
            <w:gridSpan w:val="4"/>
            <w:shd w:val="clear" w:color="auto" w:fill="D0CECE" w:themeFill="background2" w:themeFillShade="E6"/>
          </w:tcPr>
          <w:p w14:paraId="0B1B1695" w14:textId="77777777" w:rsidR="00DF062A" w:rsidRDefault="00DF062A" w:rsidP="00DF062A">
            <w:pPr>
              <w:rPr>
                <w:rFonts w:ascii="Arial" w:hAnsi="Arial" w:cs="Arial"/>
                <w:b/>
                <w:sz w:val="24"/>
              </w:rPr>
            </w:pPr>
            <w:r>
              <w:rPr>
                <w:rFonts w:ascii="Arial" w:hAnsi="Arial" w:cs="Arial"/>
                <w:b/>
                <w:sz w:val="24"/>
              </w:rPr>
              <w:t>Part 0 RCVS Accreditation</w:t>
            </w:r>
          </w:p>
          <w:p w14:paraId="653EC723" w14:textId="77777777" w:rsidR="00DF062A" w:rsidRDefault="00DF062A" w:rsidP="00DF062A"/>
        </w:tc>
      </w:tr>
      <w:tr w:rsidR="00DF062A" w14:paraId="33D114D7" w14:textId="77777777" w:rsidTr="00DF062A">
        <w:tc>
          <w:tcPr>
            <w:tcW w:w="6941" w:type="dxa"/>
            <w:shd w:val="clear" w:color="auto" w:fill="D0CECE" w:themeFill="background2" w:themeFillShade="E6"/>
          </w:tcPr>
          <w:p w14:paraId="2911B038" w14:textId="293E036F" w:rsidR="00DF062A" w:rsidRDefault="00DF062A" w:rsidP="00DF062A">
            <w:r>
              <w:rPr>
                <w:rFonts w:ascii="Arial" w:hAnsi="Arial" w:cs="Arial"/>
                <w:sz w:val="24"/>
              </w:rPr>
              <w:t>0.1 Professional (occupational) Competency External Examination:</w:t>
            </w:r>
          </w:p>
        </w:tc>
        <w:tc>
          <w:tcPr>
            <w:tcW w:w="709" w:type="dxa"/>
            <w:shd w:val="clear" w:color="auto" w:fill="D0CECE" w:themeFill="background2" w:themeFillShade="E6"/>
          </w:tcPr>
          <w:p w14:paraId="26A22C16" w14:textId="350F7EC6" w:rsidR="00DF062A" w:rsidRDefault="00DF062A" w:rsidP="00DF062A">
            <w:r w:rsidRPr="00A93C73">
              <w:rPr>
                <w:rFonts w:ascii="Arial" w:hAnsi="Arial" w:cs="Arial"/>
                <w:b/>
                <w:sz w:val="24"/>
              </w:rPr>
              <w:t>YES</w:t>
            </w:r>
          </w:p>
        </w:tc>
        <w:tc>
          <w:tcPr>
            <w:tcW w:w="709" w:type="dxa"/>
            <w:shd w:val="clear" w:color="auto" w:fill="D0CECE" w:themeFill="background2" w:themeFillShade="E6"/>
          </w:tcPr>
          <w:p w14:paraId="3682165E" w14:textId="64E3B23A" w:rsidR="00DF062A" w:rsidRDefault="00DF062A" w:rsidP="00DF062A">
            <w:r w:rsidRPr="00A93C73">
              <w:rPr>
                <w:rFonts w:ascii="Arial" w:hAnsi="Arial" w:cs="Arial"/>
                <w:b/>
                <w:sz w:val="24"/>
              </w:rPr>
              <w:t>NO</w:t>
            </w:r>
          </w:p>
        </w:tc>
        <w:tc>
          <w:tcPr>
            <w:tcW w:w="657" w:type="dxa"/>
            <w:shd w:val="clear" w:color="auto" w:fill="D0CECE" w:themeFill="background2" w:themeFillShade="E6"/>
          </w:tcPr>
          <w:p w14:paraId="37A0EDD7" w14:textId="477854BC" w:rsidR="00DF062A" w:rsidRDefault="00DF062A" w:rsidP="00DF062A">
            <w:r w:rsidRPr="00A93C73">
              <w:rPr>
                <w:rFonts w:ascii="Arial" w:hAnsi="Arial" w:cs="Arial"/>
                <w:b/>
                <w:sz w:val="24"/>
              </w:rPr>
              <w:t>N/A</w:t>
            </w:r>
          </w:p>
        </w:tc>
      </w:tr>
      <w:tr w:rsidR="00DF062A" w14:paraId="0EF46490" w14:textId="77777777" w:rsidTr="00DF062A">
        <w:tc>
          <w:tcPr>
            <w:tcW w:w="6941" w:type="dxa"/>
            <w:shd w:val="clear" w:color="auto" w:fill="D0CECE" w:themeFill="background2" w:themeFillShade="E6"/>
          </w:tcPr>
          <w:p w14:paraId="4DE13ABC" w14:textId="2D1FA55F"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sufficient NPL portfolios made available to you to make a sound judgement on standards achieved?</w:t>
            </w:r>
          </w:p>
        </w:tc>
        <w:tc>
          <w:tcPr>
            <w:tcW w:w="709" w:type="dxa"/>
          </w:tcPr>
          <w:p w14:paraId="54970F5E" w14:textId="77777777" w:rsidR="00DF062A" w:rsidRPr="00A93C73" w:rsidRDefault="00DF062A" w:rsidP="00DF062A">
            <w:pPr>
              <w:rPr>
                <w:rFonts w:ascii="Arial" w:hAnsi="Arial" w:cs="Arial"/>
                <w:b/>
                <w:sz w:val="24"/>
              </w:rPr>
            </w:pPr>
          </w:p>
        </w:tc>
        <w:tc>
          <w:tcPr>
            <w:tcW w:w="709" w:type="dxa"/>
          </w:tcPr>
          <w:p w14:paraId="42357785" w14:textId="77777777" w:rsidR="00DF062A" w:rsidRPr="00A93C73" w:rsidRDefault="00DF062A" w:rsidP="00DF062A">
            <w:pPr>
              <w:rPr>
                <w:rFonts w:ascii="Arial" w:hAnsi="Arial" w:cs="Arial"/>
                <w:b/>
                <w:sz w:val="24"/>
              </w:rPr>
            </w:pPr>
          </w:p>
        </w:tc>
        <w:tc>
          <w:tcPr>
            <w:tcW w:w="657" w:type="dxa"/>
          </w:tcPr>
          <w:p w14:paraId="1836F226" w14:textId="77777777" w:rsidR="00DF062A" w:rsidRPr="00A93C73" w:rsidRDefault="00DF062A" w:rsidP="00DF062A">
            <w:pPr>
              <w:rPr>
                <w:rFonts w:ascii="Arial" w:hAnsi="Arial" w:cs="Arial"/>
                <w:b/>
                <w:sz w:val="24"/>
              </w:rPr>
            </w:pPr>
          </w:p>
        </w:tc>
      </w:tr>
      <w:tr w:rsidR="00DF062A" w14:paraId="3446F699" w14:textId="77777777" w:rsidTr="00DF062A">
        <w:tc>
          <w:tcPr>
            <w:tcW w:w="6941" w:type="dxa"/>
            <w:shd w:val="clear" w:color="auto" w:fill="D0CECE" w:themeFill="background2" w:themeFillShade="E6"/>
          </w:tcPr>
          <w:p w14:paraId="0FB94632" w14:textId="712FAEE2"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If you did not receive all the scripts, was the method of selection satisfactory?</w:t>
            </w:r>
          </w:p>
        </w:tc>
        <w:tc>
          <w:tcPr>
            <w:tcW w:w="709" w:type="dxa"/>
          </w:tcPr>
          <w:p w14:paraId="51C6AA47" w14:textId="77777777" w:rsidR="00DF062A" w:rsidRPr="00A93C73" w:rsidRDefault="00DF062A" w:rsidP="00DF062A">
            <w:pPr>
              <w:rPr>
                <w:rFonts w:ascii="Arial" w:hAnsi="Arial" w:cs="Arial"/>
                <w:b/>
                <w:sz w:val="24"/>
              </w:rPr>
            </w:pPr>
          </w:p>
        </w:tc>
        <w:tc>
          <w:tcPr>
            <w:tcW w:w="709" w:type="dxa"/>
          </w:tcPr>
          <w:p w14:paraId="4D7F55E3" w14:textId="77777777" w:rsidR="00DF062A" w:rsidRPr="00A93C73" w:rsidRDefault="00DF062A" w:rsidP="00DF062A">
            <w:pPr>
              <w:rPr>
                <w:rFonts w:ascii="Arial" w:hAnsi="Arial" w:cs="Arial"/>
                <w:b/>
                <w:sz w:val="24"/>
              </w:rPr>
            </w:pPr>
          </w:p>
        </w:tc>
        <w:tc>
          <w:tcPr>
            <w:tcW w:w="657" w:type="dxa"/>
          </w:tcPr>
          <w:p w14:paraId="290EB51E" w14:textId="77777777" w:rsidR="00DF062A" w:rsidRPr="00A93C73" w:rsidRDefault="00DF062A" w:rsidP="00DF062A">
            <w:pPr>
              <w:rPr>
                <w:rFonts w:ascii="Arial" w:hAnsi="Arial" w:cs="Arial"/>
                <w:b/>
                <w:sz w:val="24"/>
              </w:rPr>
            </w:pPr>
          </w:p>
        </w:tc>
      </w:tr>
      <w:tr w:rsidR="00DF062A" w14:paraId="52330201" w14:textId="77777777" w:rsidTr="00DF062A">
        <w:tc>
          <w:tcPr>
            <w:tcW w:w="6941" w:type="dxa"/>
            <w:shd w:val="clear" w:color="auto" w:fill="D0CECE" w:themeFill="background2" w:themeFillShade="E6"/>
          </w:tcPr>
          <w:p w14:paraId="216F15FD" w14:textId="06B5C59D"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you able to view the testing of clinical skills?</w:t>
            </w:r>
          </w:p>
        </w:tc>
        <w:tc>
          <w:tcPr>
            <w:tcW w:w="709" w:type="dxa"/>
          </w:tcPr>
          <w:p w14:paraId="3DAB4C8C" w14:textId="77777777" w:rsidR="00DF062A" w:rsidRPr="00A93C73" w:rsidRDefault="00DF062A" w:rsidP="00DF062A">
            <w:pPr>
              <w:rPr>
                <w:rFonts w:ascii="Arial" w:hAnsi="Arial" w:cs="Arial"/>
                <w:b/>
                <w:sz w:val="24"/>
              </w:rPr>
            </w:pPr>
          </w:p>
        </w:tc>
        <w:tc>
          <w:tcPr>
            <w:tcW w:w="709" w:type="dxa"/>
          </w:tcPr>
          <w:p w14:paraId="6FA47531" w14:textId="77777777" w:rsidR="00DF062A" w:rsidRPr="00A93C73" w:rsidRDefault="00DF062A" w:rsidP="00DF062A">
            <w:pPr>
              <w:rPr>
                <w:rFonts w:ascii="Arial" w:hAnsi="Arial" w:cs="Arial"/>
                <w:b/>
                <w:sz w:val="24"/>
              </w:rPr>
            </w:pPr>
          </w:p>
        </w:tc>
        <w:tc>
          <w:tcPr>
            <w:tcW w:w="657" w:type="dxa"/>
          </w:tcPr>
          <w:p w14:paraId="1330CCF1" w14:textId="77777777" w:rsidR="00DF062A" w:rsidRPr="00A93C73" w:rsidRDefault="00DF062A" w:rsidP="00DF062A">
            <w:pPr>
              <w:rPr>
                <w:rFonts w:ascii="Arial" w:hAnsi="Arial" w:cs="Arial"/>
                <w:b/>
                <w:sz w:val="24"/>
              </w:rPr>
            </w:pPr>
          </w:p>
        </w:tc>
      </w:tr>
      <w:tr w:rsidR="00DF062A" w14:paraId="27536591" w14:textId="77777777" w:rsidTr="00DF062A">
        <w:tc>
          <w:tcPr>
            <w:tcW w:w="6941" w:type="dxa"/>
            <w:shd w:val="clear" w:color="auto" w:fill="D0CECE" w:themeFill="background2" w:themeFillShade="E6"/>
          </w:tcPr>
          <w:p w14:paraId="72D611A5" w14:textId="6D89125E"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the methods and general standard of marking and consistency satisfactory for both assessments?</w:t>
            </w:r>
          </w:p>
        </w:tc>
        <w:tc>
          <w:tcPr>
            <w:tcW w:w="709" w:type="dxa"/>
          </w:tcPr>
          <w:p w14:paraId="196FD6F6" w14:textId="77777777" w:rsidR="00DF062A" w:rsidRPr="00A93C73" w:rsidRDefault="00DF062A" w:rsidP="00DF062A">
            <w:pPr>
              <w:rPr>
                <w:rFonts w:ascii="Arial" w:hAnsi="Arial" w:cs="Arial"/>
                <w:b/>
                <w:sz w:val="24"/>
              </w:rPr>
            </w:pPr>
          </w:p>
        </w:tc>
        <w:tc>
          <w:tcPr>
            <w:tcW w:w="709" w:type="dxa"/>
          </w:tcPr>
          <w:p w14:paraId="7296641F" w14:textId="77777777" w:rsidR="00DF062A" w:rsidRPr="00A93C73" w:rsidRDefault="00DF062A" w:rsidP="00DF062A">
            <w:pPr>
              <w:rPr>
                <w:rFonts w:ascii="Arial" w:hAnsi="Arial" w:cs="Arial"/>
                <w:b/>
                <w:sz w:val="24"/>
              </w:rPr>
            </w:pPr>
          </w:p>
        </w:tc>
        <w:tc>
          <w:tcPr>
            <w:tcW w:w="657" w:type="dxa"/>
          </w:tcPr>
          <w:p w14:paraId="0E8BE16A" w14:textId="77777777" w:rsidR="00DF062A" w:rsidRPr="00A93C73" w:rsidRDefault="00DF062A" w:rsidP="00DF062A">
            <w:pPr>
              <w:rPr>
                <w:rFonts w:ascii="Arial" w:hAnsi="Arial" w:cs="Arial"/>
                <w:b/>
                <w:sz w:val="24"/>
              </w:rPr>
            </w:pPr>
          </w:p>
        </w:tc>
      </w:tr>
      <w:tr w:rsidR="00DF062A" w14:paraId="7CC9A918" w14:textId="77777777" w:rsidTr="00DF062A">
        <w:tc>
          <w:tcPr>
            <w:tcW w:w="6941" w:type="dxa"/>
            <w:shd w:val="clear" w:color="auto" w:fill="D0CECE" w:themeFill="background2" w:themeFillShade="E6"/>
          </w:tcPr>
          <w:p w14:paraId="456C3F25" w14:textId="7C6A57C6"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the scripts and skills marked in such a way as to enable you to see the reasons for the award of given marks?</w:t>
            </w:r>
          </w:p>
        </w:tc>
        <w:tc>
          <w:tcPr>
            <w:tcW w:w="709" w:type="dxa"/>
          </w:tcPr>
          <w:p w14:paraId="64BF559E" w14:textId="77777777" w:rsidR="00DF062A" w:rsidRPr="00A93C73" w:rsidRDefault="00DF062A" w:rsidP="00DF062A">
            <w:pPr>
              <w:rPr>
                <w:rFonts w:ascii="Arial" w:hAnsi="Arial" w:cs="Arial"/>
                <w:b/>
                <w:sz w:val="24"/>
              </w:rPr>
            </w:pPr>
          </w:p>
        </w:tc>
        <w:tc>
          <w:tcPr>
            <w:tcW w:w="709" w:type="dxa"/>
          </w:tcPr>
          <w:p w14:paraId="1B446CD0" w14:textId="77777777" w:rsidR="00DF062A" w:rsidRPr="00A93C73" w:rsidRDefault="00DF062A" w:rsidP="00DF062A">
            <w:pPr>
              <w:rPr>
                <w:rFonts w:ascii="Arial" w:hAnsi="Arial" w:cs="Arial"/>
                <w:b/>
                <w:sz w:val="24"/>
              </w:rPr>
            </w:pPr>
          </w:p>
        </w:tc>
        <w:tc>
          <w:tcPr>
            <w:tcW w:w="657" w:type="dxa"/>
          </w:tcPr>
          <w:p w14:paraId="2B0F15F2" w14:textId="77777777" w:rsidR="00DF062A" w:rsidRPr="00A93C73" w:rsidRDefault="00DF062A" w:rsidP="00DF062A">
            <w:pPr>
              <w:rPr>
                <w:rFonts w:ascii="Arial" w:hAnsi="Arial" w:cs="Arial"/>
                <w:b/>
                <w:sz w:val="24"/>
              </w:rPr>
            </w:pPr>
          </w:p>
        </w:tc>
      </w:tr>
      <w:tr w:rsidR="00DF062A" w14:paraId="7C4011FE" w14:textId="77777777" w:rsidTr="00DF062A">
        <w:tc>
          <w:tcPr>
            <w:tcW w:w="6941" w:type="dxa"/>
            <w:shd w:val="clear" w:color="auto" w:fill="D0CECE" w:themeFill="background2" w:themeFillShade="E6"/>
          </w:tcPr>
          <w:p w14:paraId="5F690929" w14:textId="71765886"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As a ‘licence to practice qualification’, do the assessments satisfactorily address the Veterinary Nursing National Occupational Standards?</w:t>
            </w:r>
          </w:p>
        </w:tc>
        <w:tc>
          <w:tcPr>
            <w:tcW w:w="709" w:type="dxa"/>
          </w:tcPr>
          <w:p w14:paraId="5B914515" w14:textId="77777777" w:rsidR="00DF062A" w:rsidRPr="00A93C73" w:rsidRDefault="00DF062A" w:rsidP="00DF062A">
            <w:pPr>
              <w:rPr>
                <w:rFonts w:ascii="Arial" w:hAnsi="Arial" w:cs="Arial"/>
                <w:b/>
                <w:sz w:val="24"/>
              </w:rPr>
            </w:pPr>
          </w:p>
        </w:tc>
        <w:tc>
          <w:tcPr>
            <w:tcW w:w="709" w:type="dxa"/>
          </w:tcPr>
          <w:p w14:paraId="6F1412A3" w14:textId="77777777" w:rsidR="00DF062A" w:rsidRPr="00A93C73" w:rsidRDefault="00DF062A" w:rsidP="00DF062A">
            <w:pPr>
              <w:rPr>
                <w:rFonts w:ascii="Arial" w:hAnsi="Arial" w:cs="Arial"/>
                <w:b/>
                <w:sz w:val="24"/>
              </w:rPr>
            </w:pPr>
          </w:p>
        </w:tc>
        <w:tc>
          <w:tcPr>
            <w:tcW w:w="657" w:type="dxa"/>
          </w:tcPr>
          <w:p w14:paraId="701BF983" w14:textId="77777777" w:rsidR="00DF062A" w:rsidRPr="00A93C73" w:rsidRDefault="00DF062A" w:rsidP="00DF062A">
            <w:pPr>
              <w:rPr>
                <w:rFonts w:ascii="Arial" w:hAnsi="Arial" w:cs="Arial"/>
                <w:b/>
                <w:sz w:val="24"/>
              </w:rPr>
            </w:pPr>
          </w:p>
        </w:tc>
      </w:tr>
      <w:tr w:rsidR="00DF062A" w14:paraId="175F9DA1" w14:textId="77777777" w:rsidTr="004E2258">
        <w:tc>
          <w:tcPr>
            <w:tcW w:w="9016" w:type="dxa"/>
            <w:gridSpan w:val="4"/>
          </w:tcPr>
          <w:p w14:paraId="432B7308" w14:textId="37A897A0" w:rsidR="00DF062A" w:rsidRDefault="00DF062A" w:rsidP="00DF062A">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r>
              <w:rPr>
                <w:rFonts w:ascii="Arial" w:hAnsi="Arial" w:cs="Arial"/>
                <w:color w:val="0070C0"/>
                <w:sz w:val="24"/>
              </w:rPr>
              <w:t xml:space="preserve">Specific comment should be made as to the arrangements for viewing the testing of clinical skills should this not be undertaken on an annual basis. </w:t>
            </w:r>
          </w:p>
          <w:p w14:paraId="59CDB063" w14:textId="14AB004C" w:rsidR="00DF062A" w:rsidRDefault="00DF062A" w:rsidP="00DF062A">
            <w:pPr>
              <w:rPr>
                <w:rFonts w:ascii="Arial" w:hAnsi="Arial" w:cs="Arial"/>
                <w:color w:val="0070C0"/>
                <w:sz w:val="24"/>
              </w:rPr>
            </w:pPr>
          </w:p>
          <w:p w14:paraId="7F372192" w14:textId="77777777" w:rsidR="00DF062A" w:rsidRPr="00DF062A" w:rsidRDefault="00DF062A" w:rsidP="00DF062A">
            <w:pPr>
              <w:rPr>
                <w:rFonts w:ascii="Arial" w:hAnsi="Arial" w:cs="Arial"/>
                <w:sz w:val="24"/>
              </w:rPr>
            </w:pPr>
          </w:p>
          <w:p w14:paraId="024E7809" w14:textId="77777777" w:rsidR="00DF062A" w:rsidRPr="00A93C73" w:rsidRDefault="00DF062A" w:rsidP="00DF062A">
            <w:pPr>
              <w:rPr>
                <w:rFonts w:ascii="Arial" w:hAnsi="Arial" w:cs="Arial"/>
                <w:b/>
                <w:sz w:val="24"/>
              </w:rPr>
            </w:pPr>
          </w:p>
        </w:tc>
      </w:tr>
    </w:tbl>
    <w:p w14:paraId="4AE5D271" w14:textId="77777777" w:rsidR="00320E1C" w:rsidRDefault="00320E1C"/>
    <w:tbl>
      <w:tblPr>
        <w:tblStyle w:val="TableGrid"/>
        <w:tblW w:w="0" w:type="auto"/>
        <w:tblLook w:val="04A0" w:firstRow="1" w:lastRow="0" w:firstColumn="1" w:lastColumn="0" w:noHBand="0" w:noVBand="1"/>
      </w:tblPr>
      <w:tblGrid>
        <w:gridCol w:w="6940"/>
        <w:gridCol w:w="710"/>
        <w:gridCol w:w="709"/>
        <w:gridCol w:w="657"/>
      </w:tblGrid>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2EB82A96" w14:textId="1E0DB1D6" w:rsidR="00A51222" w:rsidRDefault="00A51222" w:rsidP="00CA1D97">
            <w:pPr>
              <w:rPr>
                <w:rFonts w:ascii="Arial" w:hAnsi="Arial" w:cs="Arial"/>
                <w:b/>
                <w:sz w:val="24"/>
              </w:rPr>
            </w:pPr>
          </w:p>
          <w:p w14:paraId="0E6C0DE0" w14:textId="77777777" w:rsidR="00CA3DB8" w:rsidRDefault="00CA3DB8"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lastRenderedPageBreak/>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29CE32DF" w14:textId="74218815" w:rsidR="00B16798" w:rsidRDefault="00B16798"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539ED473" w:rsidR="00A51222" w:rsidRDefault="00A51222" w:rsidP="00475340">
            <w:pPr>
              <w:rPr>
                <w:rFonts w:ascii="Arial" w:hAnsi="Arial" w:cs="Arial"/>
                <w:b/>
                <w:sz w:val="24"/>
              </w:rPr>
            </w:pPr>
          </w:p>
          <w:p w14:paraId="0F4934E5" w14:textId="77777777" w:rsidR="00B16798" w:rsidRDefault="00B16798"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4986D984" w:rsidR="00BA1F42" w:rsidRDefault="00BA1F42" w:rsidP="00C91996">
            <w:pPr>
              <w:rPr>
                <w:rFonts w:ascii="Arial" w:hAnsi="Arial" w:cs="Arial"/>
                <w:sz w:val="24"/>
              </w:rPr>
            </w:pPr>
          </w:p>
          <w:p w14:paraId="55538447" w14:textId="77777777" w:rsidR="00B16798" w:rsidRPr="00BA1F42" w:rsidRDefault="00B16798"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lastRenderedPageBreak/>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pPr>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pPr>
              <w:rPr>
                <w:rFonts w:ascii="Arial" w:hAnsi="Arial" w:cs="Arial"/>
                <w:sz w:val="24"/>
              </w:rPr>
            </w:pPr>
          </w:p>
          <w:p w14:paraId="75BA1BD5" w14:textId="77777777" w:rsidR="003C62C7" w:rsidRDefault="003C62C7">
            <w:pPr>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pPr>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pPr>
              <w:rPr>
                <w:rFonts w:ascii="Arial" w:hAnsi="Arial" w:cs="Arial"/>
                <w:sz w:val="24"/>
              </w:rPr>
            </w:pPr>
          </w:p>
        </w:tc>
      </w:tr>
      <w:tr w:rsidR="003C62C7" w14:paraId="5D61B413" w14:textId="77777777" w:rsidTr="003C62C7">
        <w:tc>
          <w:tcPr>
            <w:tcW w:w="9016" w:type="dxa"/>
            <w:gridSpan w:val="4"/>
          </w:tcPr>
          <w:p w14:paraId="3E83B273" w14:textId="718AC237" w:rsidR="003C62C7" w:rsidRPr="003C62C7" w:rsidRDefault="003C62C7">
            <w:pPr>
              <w:rPr>
                <w:rFonts w:ascii="Arial" w:hAnsi="Arial" w:cs="Arial"/>
                <w:sz w:val="24"/>
              </w:rPr>
            </w:pPr>
            <w:r>
              <w:rPr>
                <w:rFonts w:ascii="Arial" w:hAnsi="Arial" w:cs="Arial"/>
                <w:sz w:val="24"/>
              </w:rPr>
              <w:t xml:space="preserve">Many of the questions in Part 2 relate directly to the expectations of the </w:t>
            </w:r>
            <w:hyperlink r:id="rId14"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pPr>
              <w:rPr>
                <w:rFonts w:ascii="Arial" w:hAnsi="Arial" w:cs="Arial"/>
                <w:b/>
                <w:sz w:val="24"/>
              </w:rPr>
            </w:pPr>
          </w:p>
        </w:tc>
        <w:tc>
          <w:tcPr>
            <w:tcW w:w="851" w:type="dxa"/>
            <w:shd w:val="clear" w:color="auto" w:fill="D0CECE" w:themeFill="background2" w:themeFillShade="E6"/>
          </w:tcPr>
          <w:p w14:paraId="0891F2C5" w14:textId="77777777" w:rsidR="003C62C7" w:rsidRDefault="003C62C7" w:rsidP="003C62C7">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3C62C7">
            <w:pPr>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pPr>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pPr>
              <w:rPr>
                <w:rFonts w:ascii="Arial" w:hAnsi="Arial" w:cs="Arial"/>
                <w:b/>
                <w:sz w:val="24"/>
              </w:rPr>
            </w:pPr>
          </w:p>
        </w:tc>
        <w:tc>
          <w:tcPr>
            <w:tcW w:w="799" w:type="dxa"/>
          </w:tcPr>
          <w:p w14:paraId="22A8A136" w14:textId="77777777" w:rsidR="003C62C7" w:rsidRDefault="003C62C7">
            <w:pPr>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pPr>
              <w:rPr>
                <w:rFonts w:ascii="Arial" w:hAnsi="Arial" w:cs="Arial"/>
                <w:b/>
                <w:sz w:val="24"/>
              </w:rPr>
            </w:pPr>
          </w:p>
          <w:p w14:paraId="766CF453" w14:textId="77777777" w:rsidR="003C62C7" w:rsidRDefault="003C62C7">
            <w:pPr>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pPr>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pPr>
              <w:rPr>
                <w:rFonts w:ascii="Arial" w:hAnsi="Arial" w:cs="Arial"/>
                <w:b/>
                <w:sz w:val="24"/>
              </w:rPr>
            </w:pPr>
          </w:p>
        </w:tc>
        <w:tc>
          <w:tcPr>
            <w:tcW w:w="799" w:type="dxa"/>
          </w:tcPr>
          <w:p w14:paraId="250FACF7" w14:textId="77777777" w:rsidR="003C62C7" w:rsidRDefault="003C62C7">
            <w:pPr>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3C62C7">
            <w:pPr>
              <w:rPr>
                <w:rFonts w:ascii="Arial" w:hAnsi="Arial" w:cs="Arial"/>
                <w:b/>
                <w:sz w:val="24"/>
              </w:rPr>
            </w:pPr>
          </w:p>
          <w:p w14:paraId="23F0607C" w14:textId="77777777" w:rsidR="003C62C7" w:rsidRDefault="003C62C7">
            <w:pPr>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pPr>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pPr>
              <w:rPr>
                <w:rFonts w:ascii="Arial" w:hAnsi="Arial" w:cs="Arial"/>
                <w:b/>
                <w:sz w:val="24"/>
              </w:rPr>
            </w:pPr>
          </w:p>
        </w:tc>
        <w:tc>
          <w:tcPr>
            <w:tcW w:w="799" w:type="dxa"/>
          </w:tcPr>
          <w:p w14:paraId="783DBD9B" w14:textId="77777777" w:rsidR="003C62C7" w:rsidRDefault="003C62C7">
            <w:pPr>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pPr>
              <w:rPr>
                <w:rFonts w:ascii="Arial" w:hAnsi="Arial" w:cs="Arial"/>
                <w:b/>
                <w:sz w:val="24"/>
              </w:rPr>
            </w:pPr>
          </w:p>
          <w:p w14:paraId="7B02AFE7" w14:textId="77777777" w:rsidR="00F36F6F" w:rsidRDefault="00F36F6F">
            <w:pPr>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3A79765F" w:rsidR="003C62C7" w:rsidRDefault="003C62C7">
            <w:pPr>
              <w:rPr>
                <w:rFonts w:ascii="Arial" w:hAnsi="Arial" w:cs="Arial"/>
                <w:b/>
                <w:sz w:val="24"/>
              </w:rPr>
            </w:pPr>
            <w:r>
              <w:rPr>
                <w:rFonts w:ascii="Arial" w:hAnsi="Arial" w:cs="Arial"/>
                <w:b/>
                <w:sz w:val="24"/>
              </w:rPr>
              <w:t>2.4 Were assessments reliable and inclusively designed (to minimi</w:t>
            </w:r>
            <w:r w:rsidR="007A207D">
              <w:rPr>
                <w:rFonts w:ascii="Arial" w:hAnsi="Arial" w:cs="Arial"/>
                <w:b/>
                <w:sz w:val="24"/>
              </w:rPr>
              <w:t>s</w:t>
            </w:r>
            <w:r>
              <w:rPr>
                <w:rFonts w:ascii="Arial" w:hAnsi="Arial" w:cs="Arial"/>
                <w:b/>
                <w:sz w:val="24"/>
              </w:rPr>
              <w:t>e the use of modified assessment, and over-assessment of learning outcomes)?</w:t>
            </w:r>
          </w:p>
        </w:tc>
        <w:tc>
          <w:tcPr>
            <w:tcW w:w="851" w:type="dxa"/>
          </w:tcPr>
          <w:p w14:paraId="61A0327F" w14:textId="77777777" w:rsidR="003C62C7" w:rsidRDefault="003C62C7">
            <w:pPr>
              <w:rPr>
                <w:rFonts w:ascii="Arial" w:hAnsi="Arial" w:cs="Arial"/>
                <w:b/>
                <w:sz w:val="24"/>
              </w:rPr>
            </w:pPr>
          </w:p>
        </w:tc>
        <w:tc>
          <w:tcPr>
            <w:tcW w:w="799" w:type="dxa"/>
          </w:tcPr>
          <w:p w14:paraId="59BE1591" w14:textId="77777777" w:rsidR="003C62C7" w:rsidRDefault="003C62C7">
            <w:pPr>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pPr>
              <w:rPr>
                <w:rFonts w:ascii="Arial" w:hAnsi="Arial" w:cs="Arial"/>
                <w:b/>
                <w:sz w:val="24"/>
              </w:rPr>
            </w:pPr>
          </w:p>
          <w:p w14:paraId="17FC3AE7" w14:textId="77777777" w:rsidR="00F36F6F" w:rsidRDefault="00F36F6F">
            <w:pPr>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3C62C7">
            <w:pPr>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pPr>
              <w:rPr>
                <w:rFonts w:ascii="Arial" w:hAnsi="Arial" w:cs="Arial"/>
                <w:b/>
                <w:sz w:val="24"/>
              </w:rPr>
            </w:pPr>
          </w:p>
        </w:tc>
        <w:tc>
          <w:tcPr>
            <w:tcW w:w="799" w:type="dxa"/>
          </w:tcPr>
          <w:p w14:paraId="1F6E65AF" w14:textId="77777777" w:rsidR="003C62C7" w:rsidRDefault="003C62C7">
            <w:pPr>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pPr>
              <w:rPr>
                <w:rFonts w:ascii="Arial" w:hAnsi="Arial" w:cs="Arial"/>
                <w:b/>
                <w:sz w:val="24"/>
              </w:rPr>
            </w:pPr>
          </w:p>
          <w:p w14:paraId="677EB0EE" w14:textId="77777777" w:rsidR="00F36F6F" w:rsidRDefault="00F36F6F">
            <w:pPr>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pPr>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pPr>
              <w:rPr>
                <w:rFonts w:ascii="Arial" w:hAnsi="Arial" w:cs="Arial"/>
                <w:b/>
                <w:sz w:val="24"/>
              </w:rPr>
            </w:pPr>
          </w:p>
        </w:tc>
        <w:tc>
          <w:tcPr>
            <w:tcW w:w="799" w:type="dxa"/>
          </w:tcPr>
          <w:p w14:paraId="52BC85DC" w14:textId="77777777" w:rsidR="003C62C7" w:rsidRDefault="003C62C7">
            <w:pPr>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pPr>
              <w:rPr>
                <w:rFonts w:ascii="Arial" w:hAnsi="Arial" w:cs="Arial"/>
                <w:b/>
                <w:sz w:val="24"/>
              </w:rPr>
            </w:pPr>
          </w:p>
          <w:p w14:paraId="07AA6EC2" w14:textId="77777777" w:rsidR="00F36F6F" w:rsidRDefault="00F36F6F">
            <w:pPr>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pPr>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pPr>
              <w:rPr>
                <w:rFonts w:ascii="Arial" w:hAnsi="Arial" w:cs="Arial"/>
                <w:b/>
                <w:sz w:val="24"/>
              </w:rPr>
            </w:pPr>
          </w:p>
        </w:tc>
        <w:tc>
          <w:tcPr>
            <w:tcW w:w="799" w:type="dxa"/>
          </w:tcPr>
          <w:p w14:paraId="31130F7A" w14:textId="77777777" w:rsidR="003C62C7" w:rsidRDefault="003C62C7">
            <w:pPr>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pPr>
              <w:rPr>
                <w:rFonts w:ascii="Arial" w:hAnsi="Arial" w:cs="Arial"/>
                <w:b/>
                <w:sz w:val="24"/>
              </w:rPr>
            </w:pPr>
          </w:p>
          <w:p w14:paraId="1DE5E959" w14:textId="77777777" w:rsidR="00F36F6F" w:rsidRDefault="00F36F6F">
            <w:pPr>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pPr>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pPr>
              <w:rPr>
                <w:rFonts w:ascii="Arial" w:hAnsi="Arial" w:cs="Arial"/>
                <w:b/>
                <w:sz w:val="24"/>
              </w:rPr>
            </w:pPr>
          </w:p>
        </w:tc>
        <w:tc>
          <w:tcPr>
            <w:tcW w:w="799" w:type="dxa"/>
          </w:tcPr>
          <w:p w14:paraId="1FF38E4F" w14:textId="77777777" w:rsidR="003C62C7" w:rsidRDefault="003C62C7">
            <w:pPr>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pPr>
              <w:rPr>
                <w:rFonts w:ascii="Arial" w:hAnsi="Arial" w:cs="Arial"/>
                <w:b/>
                <w:sz w:val="24"/>
              </w:rPr>
            </w:pPr>
          </w:p>
          <w:p w14:paraId="547B8301" w14:textId="77777777" w:rsidR="00F36F6F" w:rsidRDefault="00F36F6F">
            <w:pPr>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external you are invited to add any </w:t>
            </w:r>
            <w:proofErr w:type="gramStart"/>
            <w:r>
              <w:rPr>
                <w:rFonts w:ascii="Arial" w:hAnsi="Arial" w:cs="Arial"/>
                <w:color w:val="0070C0"/>
                <w:sz w:val="24"/>
              </w:rPr>
              <w:t>longer term</w:t>
            </w:r>
            <w:proofErr w:type="gramEnd"/>
            <w:r>
              <w:rPr>
                <w:rFonts w:ascii="Arial" w:hAnsi="Arial" w:cs="Arial"/>
                <w:color w:val="0070C0"/>
                <w:sz w:val="24"/>
              </w:rPr>
              <w:t xml:space="preserve">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4221187D"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 xml:space="preserve">What form did the interaction take (e.g. visit to campus, </w:t>
            </w:r>
            <w:r w:rsidR="00F23840">
              <w:rPr>
                <w:rFonts w:ascii="Arial" w:hAnsi="Arial" w:cs="Arial"/>
                <w:b/>
                <w:sz w:val="24"/>
              </w:rPr>
              <w:t>Zoom</w:t>
            </w:r>
            <w:r w:rsidR="007A3353">
              <w:rPr>
                <w:rFonts w:ascii="Arial" w:hAnsi="Arial" w:cs="Arial"/>
                <w:b/>
                <w:sz w:val="24"/>
              </w:rPr>
              <w:t xml:space="preserve">, </w:t>
            </w:r>
            <w:r w:rsidRPr="00B25087">
              <w:rPr>
                <w:rFonts w:ascii="Arial" w:hAnsi="Arial" w:cs="Arial"/>
                <w:b/>
                <w:sz w:val="24"/>
              </w:rPr>
              <w:t>videoconference, Skype, etc.)?</w:t>
            </w:r>
          </w:p>
        </w:tc>
      </w:tr>
      <w:tr w:rsidR="00B25087" w:rsidRPr="00F36F6F" w14:paraId="0472F6A5" w14:textId="77777777" w:rsidTr="00C11E61">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e.g.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0D198C00"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374E6E" w:rsidRPr="00B53844">
              <w:rPr>
                <w:rFonts w:ascii="Arial" w:hAnsi="Arial" w:cs="Arial"/>
                <w:b/>
                <w:sz w:val="24"/>
              </w:rPr>
              <w:t>O</w:t>
            </w:r>
            <w:r w:rsidR="00CC5B46" w:rsidRPr="00B53844">
              <w:rPr>
                <w:rFonts w:ascii="Arial" w:hAnsi="Arial" w:cs="Arial"/>
                <w:b/>
                <w:sz w:val="24"/>
              </w:rPr>
              <w:t xml:space="preserve">ffice for Students Sector-recognised </w:t>
            </w:r>
            <w:r w:rsidR="00B53844" w:rsidRPr="00B53844">
              <w:rPr>
                <w:rFonts w:ascii="Arial" w:hAnsi="Arial" w:cs="Arial"/>
                <w:b/>
                <w:sz w:val="24"/>
              </w:rPr>
              <w:t>standards</w:t>
            </w:r>
            <w:r w:rsidR="0005585C" w:rsidRPr="00B53844">
              <w:rPr>
                <w:rFonts w:ascii="Arial" w:hAnsi="Arial" w:cs="Arial"/>
                <w:b/>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Is the above statement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42CA6B84"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061795">
              <w:rPr>
                <w:rFonts w:ascii="Arial" w:hAnsi="Arial" w:cs="Arial"/>
                <w:b/>
                <w:sz w:val="24"/>
              </w:rPr>
              <w:t xml:space="preserve">they are </w:t>
            </w:r>
            <w:r>
              <w:rPr>
                <w:rFonts w:ascii="Arial" w:hAnsi="Arial" w:cs="Arial"/>
                <w:b/>
                <w:sz w:val="24"/>
              </w:rPr>
              <w:t>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7C35FF87"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faculty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00B537E2">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00B537E2">
        <w:tc>
          <w:tcPr>
            <w:tcW w:w="5382" w:type="dxa"/>
          </w:tcPr>
          <w:p w14:paraId="78E9563F" w14:textId="0F9FBF7D" w:rsidR="007A0D74" w:rsidRDefault="007A0D74" w:rsidP="00B323E4">
            <w:pPr>
              <w:rPr>
                <w:rFonts w:ascii="Arial" w:hAnsi="Arial" w:cs="Arial"/>
                <w:sz w:val="24"/>
                <w:szCs w:val="24"/>
              </w:rPr>
            </w:pPr>
            <w:r w:rsidRPr="00B323E4">
              <w:rPr>
                <w:rFonts w:ascii="Arial" w:hAnsi="Arial" w:cs="Arial"/>
                <w:sz w:val="24"/>
                <w:szCs w:val="24"/>
              </w:rPr>
              <w:t xml:space="preserve">Partnerships (Partner </w:t>
            </w:r>
            <w:r w:rsidR="003109A9">
              <w:rPr>
                <w:rFonts w:ascii="Arial" w:hAnsi="Arial" w:cs="Arial"/>
                <w:sz w:val="24"/>
                <w:szCs w:val="24"/>
              </w:rPr>
              <w:t>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224199" w:rsidP="00B323E4">
            <w:pPr>
              <w:rPr>
                <w:rFonts w:ascii="Arial" w:hAnsi="Arial" w:cs="Arial"/>
                <w:sz w:val="24"/>
                <w:szCs w:val="24"/>
              </w:rPr>
            </w:pPr>
            <w:hyperlink r:id="rId15" w:history="1">
              <w:r w:rsidR="007A0D74" w:rsidRPr="00DE5548">
                <w:rPr>
                  <w:rStyle w:val="Hyperlink"/>
                  <w:rFonts w:ascii="Arial" w:hAnsi="Arial" w:cs="Arial"/>
                  <w:sz w:val="24"/>
                  <w:szCs w:val="24"/>
                </w:rPr>
                <w:t>extexap@plymouth.ac.uk</w:t>
              </w:r>
            </w:hyperlink>
          </w:p>
        </w:tc>
      </w:tr>
    </w:tbl>
    <w:p w14:paraId="06E3F56B" w14:textId="7A957829" w:rsidR="00B25087" w:rsidRDefault="00B25087">
      <w:pPr>
        <w:rPr>
          <w:rFonts w:ascii="Arial" w:hAnsi="Arial" w:cs="Arial"/>
          <w:b/>
          <w:sz w:val="24"/>
        </w:rPr>
      </w:pPr>
    </w:p>
    <w:p w14:paraId="3688A570" w14:textId="22F3D2EC" w:rsidR="00426821" w:rsidRDefault="00426821" w:rsidP="0096433D">
      <w:pPr>
        <w:rPr>
          <w:rFonts w:ascii="Arial" w:hAnsi="Arial" w:cs="Arial"/>
          <w:b/>
          <w:sz w:val="24"/>
        </w:rPr>
      </w:pPr>
      <w:r>
        <w:rPr>
          <w:rFonts w:ascii="Arial" w:hAnsi="Arial" w:cs="Arial"/>
          <w:b/>
          <w:sz w:val="24"/>
        </w:rPr>
        <w:br w:type="page"/>
      </w: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FA460D">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4FA07A59"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 xml:space="preserve">response must be approved by </w:t>
      </w:r>
      <w:r w:rsidR="001B3440">
        <w:rPr>
          <w:rFonts w:ascii="Arial" w:hAnsi="Arial" w:cs="Arial"/>
          <w:sz w:val="24"/>
        </w:rPr>
        <w:t>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45372DB" w14:textId="3580EC1C" w:rsidR="00426821" w:rsidRPr="0096433D" w:rsidRDefault="00426821" w:rsidP="00C15BC3">
      <w:pPr>
        <w:pStyle w:val="ListParagraph"/>
        <w:numPr>
          <w:ilvl w:val="0"/>
          <w:numId w:val="9"/>
        </w:numPr>
        <w:spacing w:before="120" w:after="120"/>
        <w:ind w:left="714" w:hanging="357"/>
        <w:rPr>
          <w:rFonts w:ascii="Arial" w:hAnsi="Arial" w:cs="Arial"/>
          <w:b/>
          <w:sz w:val="24"/>
        </w:rPr>
      </w:pPr>
      <w:r w:rsidRPr="0096433D">
        <w:rPr>
          <w:rFonts w:ascii="Arial" w:hAnsi="Arial" w:cs="Arial"/>
          <w:sz w:val="24"/>
        </w:rPr>
        <w:t>A copy of the response must be sent to the</w:t>
      </w:r>
      <w:r w:rsidR="001B3440" w:rsidRPr="0096433D">
        <w:rPr>
          <w:rFonts w:ascii="Arial" w:hAnsi="Arial" w:cs="Arial"/>
          <w:sz w:val="24"/>
        </w:rPr>
        <w:t xml:space="preserve"> </w:t>
      </w:r>
      <w:r w:rsidRPr="0096433D">
        <w:rPr>
          <w:rFonts w:ascii="Arial" w:hAnsi="Arial" w:cs="Arial"/>
          <w:sz w:val="24"/>
        </w:rPr>
        <w:t>Partnerships Administrator by the same deadline.</w:t>
      </w:r>
      <w:r w:rsidR="006C5EBE">
        <w:rPr>
          <w:rFonts w:ascii="Arial" w:hAnsi="Arial" w:cs="Arial"/>
          <w:sz w:val="24"/>
        </w:rPr>
        <w:t xml:space="preserve">  </w:t>
      </w:r>
      <w:r w:rsidRPr="0096433D">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07F94BBB"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6C5EBE">
        <w:rPr>
          <w:rFonts w:ascii="Arial" w:hAnsi="Arial" w:cs="Arial"/>
          <w:b/>
          <w:sz w:val="24"/>
        </w:rPr>
        <w:t xml:space="preserve">their </w:t>
      </w:r>
      <w:r>
        <w:rPr>
          <w:rFonts w:ascii="Arial" w:hAnsi="Arial" w:cs="Arial"/>
          <w:b/>
          <w:sz w:val="24"/>
        </w:rPr>
        <w:t xml:space="preserve">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41B30804"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0C4758F9" w14:textId="0AA244B6" w:rsidR="0096433D" w:rsidRPr="0096433D" w:rsidRDefault="0096433D" w:rsidP="00426821">
      <w:pPr>
        <w:rPr>
          <w:rFonts w:ascii="Arial" w:hAnsi="Arial" w:cs="Arial"/>
          <w:sz w:val="24"/>
        </w:rPr>
      </w:pPr>
      <w:r w:rsidRPr="0096433D">
        <w:rPr>
          <w:rFonts w:ascii="Arial" w:hAnsi="Arial" w:cs="Arial"/>
          <w:sz w:val="24"/>
        </w:rPr>
        <w:t>Response Author Name:</w:t>
      </w:r>
    </w:p>
    <w:p w14:paraId="3A7E868E" w14:textId="278268C9" w:rsidR="0096433D" w:rsidRPr="0096433D" w:rsidRDefault="0096433D" w:rsidP="00426821">
      <w:pPr>
        <w:rPr>
          <w:rFonts w:ascii="Arial" w:hAnsi="Arial" w:cs="Arial"/>
          <w:sz w:val="24"/>
        </w:rPr>
      </w:pPr>
      <w:r w:rsidRPr="0096433D">
        <w:rPr>
          <w:rFonts w:ascii="Arial" w:hAnsi="Arial" w:cs="Arial"/>
          <w:sz w:val="24"/>
        </w:rPr>
        <w:t>Role:</w:t>
      </w:r>
    </w:p>
    <w:p w14:paraId="50FAAECD" w14:textId="1C6F90B7" w:rsidR="0096433D" w:rsidRPr="0096433D" w:rsidRDefault="0096433D" w:rsidP="00426821">
      <w:pPr>
        <w:rPr>
          <w:rFonts w:ascii="Arial" w:hAnsi="Arial" w:cs="Arial"/>
          <w:sz w:val="24"/>
        </w:rPr>
      </w:pPr>
      <w:r w:rsidRPr="0096433D">
        <w:rPr>
          <w:rFonts w:ascii="Arial" w:hAnsi="Arial" w:cs="Arial"/>
          <w:sz w:val="24"/>
        </w:rPr>
        <w:t>Date:</w:t>
      </w:r>
    </w:p>
    <w:p w14:paraId="420C4614" w14:textId="77777777" w:rsidR="0096433D" w:rsidRDefault="0096433D" w:rsidP="00426821">
      <w:pPr>
        <w:rPr>
          <w:rFonts w:ascii="Arial" w:hAnsi="Arial" w:cs="Arial"/>
          <w:b/>
          <w:sz w:val="24"/>
        </w:rPr>
      </w:pP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r w:rsidR="00426821" w14:paraId="2F3AEBA2" w14:textId="77777777" w:rsidTr="00426821">
        <w:tc>
          <w:tcPr>
            <w:tcW w:w="9016" w:type="dxa"/>
            <w:gridSpan w:val="2"/>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0F619FC4" w14:textId="5DC4EA8D" w:rsidR="00426821" w:rsidRPr="00426821" w:rsidRDefault="0096433D" w:rsidP="0096433D">
            <w:pPr>
              <w:rPr>
                <w:rFonts w:ascii="Arial" w:hAnsi="Arial" w:cs="Arial"/>
                <w:sz w:val="24"/>
              </w:rPr>
            </w:pPr>
            <w:r>
              <w:rPr>
                <w:rFonts w:ascii="Arial" w:hAnsi="Arial" w:cs="Arial"/>
                <w:sz w:val="24"/>
              </w:rPr>
              <w:t>Date:</w:t>
            </w:r>
          </w:p>
        </w:tc>
      </w:tr>
    </w:tbl>
    <w:p w14:paraId="026E7FFF" w14:textId="77777777" w:rsidR="00426821" w:rsidRPr="00426821" w:rsidRDefault="00426821" w:rsidP="0096433D">
      <w:pPr>
        <w:rPr>
          <w:rFonts w:ascii="Arial" w:hAnsi="Arial" w:cs="Arial"/>
          <w:sz w:val="24"/>
        </w:rPr>
      </w:pPr>
    </w:p>
    <w:sectPr w:rsidR="00426821" w:rsidRPr="00426821" w:rsidSect="00523CB2">
      <w:footerReference w:type="default" r:id="rId16"/>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4ED4" w14:textId="77777777" w:rsidR="00BB21B2" w:rsidRDefault="00BB21B2" w:rsidP="00CA1D97">
      <w:pPr>
        <w:spacing w:after="0" w:line="240" w:lineRule="auto"/>
      </w:pPr>
      <w:r>
        <w:separator/>
      </w:r>
    </w:p>
  </w:endnote>
  <w:endnote w:type="continuationSeparator" w:id="0">
    <w:p w14:paraId="30C237B6" w14:textId="77777777" w:rsidR="00BB21B2" w:rsidRDefault="00BB21B2"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25496DF9" w:rsidR="009B2579" w:rsidRPr="009B2579" w:rsidRDefault="00583E6B" w:rsidP="00583E6B">
    <w:pPr>
      <w:pStyle w:val="Footer"/>
      <w:pBdr>
        <w:top w:val="single" w:sz="4" w:space="1" w:color="D9D9D9" w:themeColor="background1" w:themeShade="D9"/>
      </w:pBdr>
      <w:rPr>
        <w:b/>
      </w:rPr>
    </w:pPr>
    <w:r>
      <w:rPr>
        <w:b/>
      </w:rPr>
      <w:t xml:space="preserve">SUBJECT </w:t>
    </w:r>
    <w:r w:rsidR="00FC73B7">
      <w:rPr>
        <w:b/>
      </w:rPr>
      <w:t xml:space="preserve">(ANNUAL) REPORT </w:t>
    </w:r>
    <w:r w:rsidR="00A7135E">
      <w:rPr>
        <w:b/>
      </w:rPr>
      <w:t>(</w:t>
    </w:r>
    <w:r w:rsidR="00DF062A">
      <w:rPr>
        <w:b/>
      </w:rPr>
      <w:t>ROSEWARNE</w:t>
    </w:r>
    <w:r w:rsidR="00A7135E">
      <w:rPr>
        <w:b/>
      </w:rPr>
      <w:t xml:space="preserve">) </w:t>
    </w:r>
    <w:r w:rsidR="00BA60E9">
      <w:rPr>
        <w:b/>
      </w:rPr>
      <w:t>2</w:t>
    </w:r>
    <w:r w:rsidR="00C35E35">
      <w:rPr>
        <w:b/>
      </w:rPr>
      <w:t>4</w:t>
    </w:r>
    <w:r w:rsidR="00BA60E9">
      <w:rPr>
        <w:b/>
      </w:rPr>
      <w:t>/2</w:t>
    </w:r>
    <w:r w:rsidR="00C35E35">
      <w:rPr>
        <w:b/>
      </w:rPr>
      <w:t>5</w:t>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527C89">
          <w:rPr>
            <w:b/>
          </w:rPr>
          <w:tab/>
        </w:r>
        <w:r w:rsidR="009B2579" w:rsidRPr="009B2579">
          <w:rPr>
            <w:b/>
          </w:rPr>
          <w:fldChar w:fldCharType="begin"/>
        </w:r>
        <w:r w:rsidR="009B2579" w:rsidRPr="009B2579">
          <w:rPr>
            <w:b/>
          </w:rPr>
          <w:instrText xml:space="preserve"> PAGE   \* MERGEFORMAT </w:instrText>
        </w:r>
        <w:r w:rsidR="009B2579" w:rsidRPr="009B2579">
          <w:rPr>
            <w:b/>
          </w:rPr>
          <w:fldChar w:fldCharType="separate"/>
        </w:r>
        <w:r w:rsidR="00BA60E9">
          <w:rPr>
            <w:b/>
            <w:noProof/>
          </w:rPr>
          <w:t>2</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F565" w14:textId="77777777" w:rsidR="00BB21B2" w:rsidRDefault="00BB21B2" w:rsidP="00CA1D97">
      <w:pPr>
        <w:spacing w:after="0" w:line="240" w:lineRule="auto"/>
      </w:pPr>
      <w:r>
        <w:separator/>
      </w:r>
    </w:p>
  </w:footnote>
  <w:footnote w:type="continuationSeparator" w:id="0">
    <w:p w14:paraId="12FC776B" w14:textId="77777777" w:rsidR="00BB21B2" w:rsidRDefault="00BB21B2"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75AB3"/>
    <w:multiLevelType w:val="hybridMultilevel"/>
    <w:tmpl w:val="26EC92AE"/>
    <w:lvl w:ilvl="0" w:tplc="252685B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C54E1"/>
    <w:multiLevelType w:val="hybridMultilevel"/>
    <w:tmpl w:val="1FF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056093">
    <w:abstractNumId w:val="6"/>
  </w:num>
  <w:num w:numId="2" w16cid:durableId="1076586806">
    <w:abstractNumId w:val="0"/>
  </w:num>
  <w:num w:numId="3" w16cid:durableId="490298697">
    <w:abstractNumId w:val="4"/>
  </w:num>
  <w:num w:numId="4" w16cid:durableId="1883323535">
    <w:abstractNumId w:val="5"/>
  </w:num>
  <w:num w:numId="5" w16cid:durableId="1330478741">
    <w:abstractNumId w:val="7"/>
  </w:num>
  <w:num w:numId="6" w16cid:durableId="503983334">
    <w:abstractNumId w:val="8"/>
  </w:num>
  <w:num w:numId="7" w16cid:durableId="1455052118">
    <w:abstractNumId w:val="10"/>
  </w:num>
  <w:num w:numId="8" w16cid:durableId="918639429">
    <w:abstractNumId w:val="3"/>
  </w:num>
  <w:num w:numId="9" w16cid:durableId="1662350432">
    <w:abstractNumId w:val="1"/>
  </w:num>
  <w:num w:numId="10" w16cid:durableId="1966814183">
    <w:abstractNumId w:val="9"/>
  </w:num>
  <w:num w:numId="11" w16cid:durableId="291596142">
    <w:abstractNumId w:val="11"/>
  </w:num>
  <w:num w:numId="12" w16cid:durableId="70132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5585C"/>
    <w:rsid w:val="00061795"/>
    <w:rsid w:val="000B04A1"/>
    <w:rsid w:val="000D6614"/>
    <w:rsid w:val="00105EBA"/>
    <w:rsid w:val="001B3440"/>
    <w:rsid w:val="001B3EDF"/>
    <w:rsid w:val="001B567C"/>
    <w:rsid w:val="00201A4D"/>
    <w:rsid w:val="00262710"/>
    <w:rsid w:val="002D5636"/>
    <w:rsid w:val="003109A9"/>
    <w:rsid w:val="00312F85"/>
    <w:rsid w:val="00320E1C"/>
    <w:rsid w:val="00366978"/>
    <w:rsid w:val="0037031E"/>
    <w:rsid w:val="00374E6E"/>
    <w:rsid w:val="003C62C7"/>
    <w:rsid w:val="003F7E16"/>
    <w:rsid w:val="004042FA"/>
    <w:rsid w:val="00426821"/>
    <w:rsid w:val="004520A4"/>
    <w:rsid w:val="00475372"/>
    <w:rsid w:val="00523CB2"/>
    <w:rsid w:val="00527C89"/>
    <w:rsid w:val="00564C15"/>
    <w:rsid w:val="00583E6B"/>
    <w:rsid w:val="005E7CF1"/>
    <w:rsid w:val="00600902"/>
    <w:rsid w:val="006646B9"/>
    <w:rsid w:val="006C2175"/>
    <w:rsid w:val="006C5AFF"/>
    <w:rsid w:val="006C5EBE"/>
    <w:rsid w:val="006F61A0"/>
    <w:rsid w:val="007A0D74"/>
    <w:rsid w:val="007A207D"/>
    <w:rsid w:val="007A3353"/>
    <w:rsid w:val="007F5396"/>
    <w:rsid w:val="00800F11"/>
    <w:rsid w:val="0080385E"/>
    <w:rsid w:val="00805251"/>
    <w:rsid w:val="00840015"/>
    <w:rsid w:val="00862373"/>
    <w:rsid w:val="00867A6D"/>
    <w:rsid w:val="00877296"/>
    <w:rsid w:val="008974A9"/>
    <w:rsid w:val="0091634F"/>
    <w:rsid w:val="0096433D"/>
    <w:rsid w:val="00965027"/>
    <w:rsid w:val="00980078"/>
    <w:rsid w:val="00994732"/>
    <w:rsid w:val="009A06F2"/>
    <w:rsid w:val="009B2579"/>
    <w:rsid w:val="00A04B82"/>
    <w:rsid w:val="00A46A85"/>
    <w:rsid w:val="00A51222"/>
    <w:rsid w:val="00A7135E"/>
    <w:rsid w:val="00A97113"/>
    <w:rsid w:val="00B16798"/>
    <w:rsid w:val="00B25087"/>
    <w:rsid w:val="00B51AA9"/>
    <w:rsid w:val="00B537E2"/>
    <w:rsid w:val="00B53844"/>
    <w:rsid w:val="00B65AF7"/>
    <w:rsid w:val="00BA1F42"/>
    <w:rsid w:val="00BA60E9"/>
    <w:rsid w:val="00BB21B2"/>
    <w:rsid w:val="00C11E61"/>
    <w:rsid w:val="00C35E35"/>
    <w:rsid w:val="00C5177F"/>
    <w:rsid w:val="00CA1D97"/>
    <w:rsid w:val="00CA3DB8"/>
    <w:rsid w:val="00CC3B45"/>
    <w:rsid w:val="00CC5B46"/>
    <w:rsid w:val="00DD53C0"/>
    <w:rsid w:val="00DE5548"/>
    <w:rsid w:val="00DF062A"/>
    <w:rsid w:val="00E6611F"/>
    <w:rsid w:val="00E70247"/>
    <w:rsid w:val="00E8357F"/>
    <w:rsid w:val="00E83CC5"/>
    <w:rsid w:val="00E84A7C"/>
    <w:rsid w:val="00E9713B"/>
    <w:rsid w:val="00EE40A8"/>
    <w:rsid w:val="00F23840"/>
    <w:rsid w:val="00F36F6F"/>
    <w:rsid w:val="00F727F8"/>
    <w:rsid w:val="00FA460D"/>
    <w:rsid w:val="00FC4953"/>
    <w:rsid w:val="00FC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3703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ymouth.ac.uk/external-exami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xtexap@plymouth.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ymouth.ac.uk/uploads/production/document/path/20/20853/Assessment_Policy_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DF8C-34B1-447E-BDC3-E7005145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B67F0-B2EC-4058-9EC2-85C4265399BB}">
  <ds:schemaRefs>
    <ds:schemaRef ds:uri="http://schemas.microsoft.com/sharepoint/v3/contenttype/forms"/>
  </ds:schemaRefs>
</ds:datastoreItem>
</file>

<file path=customXml/itemProps3.xml><?xml version="1.0" encoding="utf-8"?>
<ds:datastoreItem xmlns:ds="http://schemas.openxmlformats.org/officeDocument/2006/customXml" ds:itemID="{1903FFCE-20B3-4E77-94C2-28AADD54589A}">
  <ds:schemaRefs>
    <ds:schemaRef ds:uri="http://schemas.microsoft.com/office/2006/metadata/properties"/>
    <ds:schemaRef ds:uri="http://schemas.microsoft.com/office/infopath/2007/PartnerControls"/>
    <ds:schemaRef ds:uri="481faa14-f33a-46c7-8e3d-e10cecab1ab2"/>
  </ds:schemaRefs>
</ds:datastoreItem>
</file>

<file path=customXml/itemProps4.xml><?xml version="1.0" encoding="utf-8"?>
<ds:datastoreItem xmlns:ds="http://schemas.openxmlformats.org/officeDocument/2006/customXml" ds:itemID="{83FA1F69-3D12-4946-89FC-C2D1D61B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2</cp:revision>
  <dcterms:created xsi:type="dcterms:W3CDTF">2024-12-11T09:05:00Z</dcterms:created>
  <dcterms:modified xsi:type="dcterms:W3CDTF">2024-12-11T09:05:00Z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